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C4627" w:rsidRPr="006C28BE" w:rsidRDefault="002C4627" w:rsidP="006C28BE">
      <w:pPr>
        <w:spacing w:after="0" w:line="240" w:lineRule="auto"/>
        <w:jc w:val="center"/>
        <w:rPr>
          <w:rFonts w:asciiTheme="minorHAnsi" w:hAnsiTheme="minorHAnsi"/>
        </w:rPr>
      </w:pPr>
    </w:p>
    <w:tbl>
      <w:tblPr>
        <w:tblStyle w:val="a"/>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2C4627" w:rsidRPr="006C28BE">
        <w:tc>
          <w:tcPr>
            <w:tcW w:w="7308" w:type="dxa"/>
            <w:tcMar>
              <w:left w:w="108" w:type="dxa"/>
              <w:right w:w="108" w:type="dxa"/>
            </w:tcMar>
          </w:tcPr>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Unit Title:</w:t>
            </w:r>
            <w:r w:rsidRPr="006C28BE">
              <w:rPr>
                <w:rFonts w:asciiTheme="minorHAnsi" w:eastAsia="Arial" w:hAnsiTheme="minorHAnsi" w:cs="Arial"/>
              </w:rPr>
              <w:t xml:space="preserve">  Addition and Subtraction of Decimals</w:t>
            </w:r>
          </w:p>
        </w:tc>
        <w:tc>
          <w:tcPr>
            <w:tcW w:w="7308" w:type="dxa"/>
            <w:tcMar>
              <w:left w:w="108" w:type="dxa"/>
              <w:right w:w="108" w:type="dxa"/>
            </w:tcMar>
          </w:tcPr>
          <w:p w:rsidR="002C4627" w:rsidRPr="006C28BE" w:rsidRDefault="00ED25AB" w:rsidP="006C28BE">
            <w:pPr>
              <w:spacing w:after="0" w:line="240" w:lineRule="auto"/>
              <w:rPr>
                <w:rFonts w:asciiTheme="minorHAnsi" w:hAnsiTheme="minorHAnsi"/>
              </w:rPr>
            </w:pPr>
            <w:r w:rsidRPr="006C28BE">
              <w:rPr>
                <w:rFonts w:asciiTheme="minorHAnsi" w:eastAsia="Arial" w:hAnsiTheme="minorHAnsi" w:cs="Arial"/>
                <w:b/>
              </w:rPr>
              <w:t>Pacing (Duration of Unit):</w:t>
            </w:r>
            <w:r w:rsidRPr="006C28BE">
              <w:rPr>
                <w:rFonts w:asciiTheme="minorHAnsi" w:eastAsia="Arial" w:hAnsiTheme="minorHAnsi" w:cs="Arial"/>
              </w:rPr>
              <w:t xml:space="preserve"> </w:t>
            </w:r>
            <w:r w:rsidR="006C28BE" w:rsidRPr="006C28BE">
              <w:rPr>
                <w:rFonts w:asciiTheme="minorHAnsi" w:eastAsia="Arial" w:hAnsiTheme="minorHAnsi" w:cs="Arial"/>
              </w:rPr>
              <w:t>4</w:t>
            </w:r>
            <w:r w:rsidRPr="006C28BE">
              <w:rPr>
                <w:rFonts w:asciiTheme="minorHAnsi" w:eastAsia="Arial" w:hAnsiTheme="minorHAnsi" w:cs="Arial"/>
              </w:rPr>
              <w:t xml:space="preserve"> Weeks</w:t>
            </w:r>
          </w:p>
        </w:tc>
      </w:tr>
    </w:tbl>
    <w:p w:rsidR="002C4627" w:rsidRPr="006C28BE" w:rsidRDefault="002C4627">
      <w:pPr>
        <w:spacing w:after="0" w:line="240" w:lineRule="auto"/>
        <w:rPr>
          <w:rFonts w:asciiTheme="minorHAnsi" w:hAnsiTheme="minorHAnsi"/>
        </w:rPr>
      </w:pPr>
    </w:p>
    <w:tbl>
      <w:tblPr>
        <w:tblStyle w:val="a0"/>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2C4627" w:rsidRPr="006C28BE">
        <w:trPr>
          <w:trHeight w:val="280"/>
        </w:trPr>
        <w:tc>
          <w:tcPr>
            <w:tcW w:w="14616" w:type="dxa"/>
            <w:shd w:val="clear" w:color="auto" w:fill="E5B8B7"/>
            <w:tcMar>
              <w:left w:w="108" w:type="dxa"/>
              <w:right w:w="108" w:type="dxa"/>
            </w:tcMar>
          </w:tcPr>
          <w:p w:rsidR="002C4627" w:rsidRPr="006C28BE" w:rsidRDefault="00ED25AB">
            <w:pPr>
              <w:spacing w:after="0" w:line="240" w:lineRule="auto"/>
              <w:jc w:val="center"/>
              <w:rPr>
                <w:rFonts w:asciiTheme="minorHAnsi" w:hAnsiTheme="minorHAnsi"/>
              </w:rPr>
            </w:pPr>
            <w:r w:rsidRPr="006C28BE">
              <w:rPr>
                <w:rFonts w:asciiTheme="minorHAnsi" w:eastAsia="Arial" w:hAnsiTheme="minorHAnsi" w:cs="Arial"/>
                <w:b/>
                <w:sz w:val="24"/>
              </w:rPr>
              <w:t>Desired Results</w:t>
            </w:r>
          </w:p>
        </w:tc>
      </w:tr>
    </w:tbl>
    <w:p w:rsidR="002C4627" w:rsidRPr="006C28BE" w:rsidRDefault="002C4627">
      <w:pPr>
        <w:spacing w:after="0" w:line="240" w:lineRule="auto"/>
        <w:rPr>
          <w:rFonts w:asciiTheme="minorHAnsi" w:hAnsiTheme="minorHAnsi"/>
        </w:rPr>
      </w:pPr>
    </w:p>
    <w:tbl>
      <w:tblPr>
        <w:tblStyle w:val="a1"/>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2C4627" w:rsidRPr="006C28BE">
        <w:trPr>
          <w:trHeight w:val="280"/>
        </w:trPr>
        <w:tc>
          <w:tcPr>
            <w:tcW w:w="14616" w:type="dxa"/>
            <w:shd w:val="clear" w:color="auto" w:fill="F2F2F2"/>
            <w:tcMar>
              <w:left w:w="108" w:type="dxa"/>
              <w:right w:w="108" w:type="dxa"/>
            </w:tcMar>
          </w:tcPr>
          <w:p w:rsidR="002C4627" w:rsidRPr="006C28BE" w:rsidRDefault="00ED25AB">
            <w:pPr>
              <w:spacing w:after="0" w:line="240" w:lineRule="auto"/>
              <w:jc w:val="center"/>
              <w:rPr>
                <w:rFonts w:asciiTheme="minorHAnsi" w:hAnsiTheme="minorHAnsi"/>
              </w:rPr>
            </w:pPr>
            <w:r w:rsidRPr="006C28BE">
              <w:rPr>
                <w:rFonts w:asciiTheme="minorHAnsi" w:eastAsia="Arial" w:hAnsiTheme="minorHAnsi" w:cs="Arial"/>
                <w:b/>
                <w:sz w:val="20"/>
              </w:rPr>
              <w:t>Transfer Goals (</w:t>
            </w:r>
            <w:r w:rsidRPr="006C28BE">
              <w:rPr>
                <w:rFonts w:asciiTheme="minorHAnsi" w:eastAsia="Arial" w:hAnsiTheme="minorHAnsi" w:cs="Arial"/>
                <w:sz w:val="20"/>
              </w:rPr>
              <w:t>Priority practice standards in</w:t>
            </w:r>
            <w:r w:rsidRPr="006C28BE">
              <w:rPr>
                <w:rFonts w:asciiTheme="minorHAnsi" w:eastAsia="Arial" w:hAnsiTheme="minorHAnsi" w:cs="Arial"/>
                <w:b/>
                <w:sz w:val="20"/>
              </w:rPr>
              <w:t xml:space="preserve"> bold)</w:t>
            </w:r>
          </w:p>
        </w:tc>
      </w:tr>
      <w:tr w:rsidR="002C4627" w:rsidRPr="006C28BE">
        <w:tc>
          <w:tcPr>
            <w:tcW w:w="14616" w:type="dxa"/>
            <w:tcMar>
              <w:left w:w="108" w:type="dxa"/>
              <w:right w:w="108" w:type="dxa"/>
            </w:tcMar>
          </w:tcPr>
          <w:p w:rsidR="002C4627" w:rsidRPr="006C28BE" w:rsidRDefault="002C4627">
            <w:pPr>
              <w:spacing w:after="0" w:line="240" w:lineRule="auto"/>
              <w:jc w:val="center"/>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i/>
                <w:sz w:val="20"/>
              </w:rPr>
              <w:t xml:space="preserve">Students will be able to independently use their learning to: </w:t>
            </w:r>
          </w:p>
          <w:p w:rsidR="002C4627" w:rsidRPr="00144B22" w:rsidRDefault="00ED25AB" w:rsidP="00144B22">
            <w:pPr>
              <w:pStyle w:val="ListParagraph"/>
              <w:numPr>
                <w:ilvl w:val="0"/>
                <w:numId w:val="15"/>
              </w:numPr>
              <w:spacing w:after="0" w:line="240" w:lineRule="auto"/>
              <w:rPr>
                <w:rFonts w:asciiTheme="minorHAnsi" w:hAnsiTheme="minorHAnsi"/>
              </w:rPr>
            </w:pPr>
            <w:r w:rsidRPr="00144B22">
              <w:rPr>
                <w:rFonts w:asciiTheme="minorHAnsi" w:eastAsia="Arial" w:hAnsiTheme="minorHAnsi" w:cs="Arial"/>
                <w:b/>
              </w:rPr>
              <w:t>Make sense of problems and persevere in solving them.</w:t>
            </w:r>
          </w:p>
          <w:p w:rsidR="002C4627" w:rsidRPr="00144B22" w:rsidRDefault="00ED25AB" w:rsidP="00144B22">
            <w:pPr>
              <w:pStyle w:val="ListParagraph"/>
              <w:numPr>
                <w:ilvl w:val="0"/>
                <w:numId w:val="15"/>
              </w:numPr>
              <w:spacing w:after="0" w:line="240" w:lineRule="auto"/>
              <w:rPr>
                <w:rFonts w:asciiTheme="minorHAnsi" w:hAnsiTheme="minorHAnsi"/>
              </w:rPr>
            </w:pPr>
            <w:r w:rsidRPr="00144B22">
              <w:rPr>
                <w:rFonts w:asciiTheme="minorHAnsi" w:eastAsia="Arial" w:hAnsiTheme="minorHAnsi" w:cs="Arial"/>
              </w:rPr>
              <w:t>Reason abstractly and quantitatively.</w:t>
            </w:r>
          </w:p>
          <w:p w:rsidR="002C4627" w:rsidRPr="00144B22" w:rsidRDefault="00ED25AB" w:rsidP="00144B22">
            <w:pPr>
              <w:pStyle w:val="ListParagraph"/>
              <w:numPr>
                <w:ilvl w:val="0"/>
                <w:numId w:val="15"/>
              </w:numPr>
              <w:spacing w:after="0" w:line="240" w:lineRule="auto"/>
              <w:rPr>
                <w:rFonts w:asciiTheme="minorHAnsi" w:hAnsiTheme="minorHAnsi"/>
              </w:rPr>
            </w:pPr>
            <w:r w:rsidRPr="00144B22">
              <w:rPr>
                <w:rFonts w:asciiTheme="minorHAnsi" w:eastAsia="Arial" w:hAnsiTheme="minorHAnsi" w:cs="Arial"/>
              </w:rPr>
              <w:t>Construct viable arguments and critique the reasoning of others.</w:t>
            </w:r>
          </w:p>
          <w:p w:rsidR="002C4627" w:rsidRPr="00144B22" w:rsidRDefault="00ED25AB" w:rsidP="00144B22">
            <w:pPr>
              <w:pStyle w:val="ListParagraph"/>
              <w:numPr>
                <w:ilvl w:val="0"/>
                <w:numId w:val="15"/>
              </w:numPr>
              <w:spacing w:after="0" w:line="240" w:lineRule="auto"/>
              <w:rPr>
                <w:rFonts w:asciiTheme="minorHAnsi" w:hAnsiTheme="minorHAnsi"/>
              </w:rPr>
            </w:pPr>
            <w:r w:rsidRPr="00144B22">
              <w:rPr>
                <w:rFonts w:asciiTheme="minorHAnsi" w:eastAsia="Arial" w:hAnsiTheme="minorHAnsi" w:cs="Arial"/>
                <w:b/>
              </w:rPr>
              <w:t>Model with mathematics.</w:t>
            </w:r>
          </w:p>
          <w:p w:rsidR="002C4627" w:rsidRPr="00144B22" w:rsidRDefault="00ED25AB" w:rsidP="00144B22">
            <w:pPr>
              <w:pStyle w:val="ListParagraph"/>
              <w:numPr>
                <w:ilvl w:val="0"/>
                <w:numId w:val="15"/>
              </w:numPr>
              <w:tabs>
                <w:tab w:val="left" w:pos="360"/>
              </w:tabs>
              <w:spacing w:after="0" w:line="240" w:lineRule="auto"/>
              <w:rPr>
                <w:rFonts w:asciiTheme="minorHAnsi" w:hAnsiTheme="minorHAnsi"/>
              </w:rPr>
            </w:pPr>
            <w:r w:rsidRPr="00144B22">
              <w:rPr>
                <w:rFonts w:asciiTheme="minorHAnsi" w:eastAsia="Arial" w:hAnsiTheme="minorHAnsi" w:cs="Arial"/>
              </w:rPr>
              <w:t>Use appropriate tools strategically.</w:t>
            </w:r>
          </w:p>
          <w:p w:rsidR="002C4627" w:rsidRPr="00144B22" w:rsidRDefault="00ED25AB" w:rsidP="00144B22">
            <w:pPr>
              <w:pStyle w:val="ListParagraph"/>
              <w:numPr>
                <w:ilvl w:val="0"/>
                <w:numId w:val="15"/>
              </w:numPr>
              <w:tabs>
                <w:tab w:val="left" w:pos="360"/>
              </w:tabs>
              <w:spacing w:after="0" w:line="240" w:lineRule="auto"/>
              <w:rPr>
                <w:rFonts w:asciiTheme="minorHAnsi" w:hAnsiTheme="minorHAnsi"/>
              </w:rPr>
            </w:pPr>
            <w:r w:rsidRPr="00144B22">
              <w:rPr>
                <w:rFonts w:asciiTheme="minorHAnsi" w:eastAsia="Arial" w:hAnsiTheme="minorHAnsi" w:cs="Arial"/>
                <w:b/>
              </w:rPr>
              <w:t>Attend to precision.</w:t>
            </w:r>
          </w:p>
          <w:p w:rsidR="002C4627" w:rsidRPr="00144B22" w:rsidRDefault="00ED25AB" w:rsidP="00144B22">
            <w:pPr>
              <w:pStyle w:val="ListParagraph"/>
              <w:numPr>
                <w:ilvl w:val="0"/>
                <w:numId w:val="15"/>
              </w:numPr>
              <w:spacing w:after="0" w:line="240" w:lineRule="auto"/>
              <w:rPr>
                <w:rFonts w:asciiTheme="minorHAnsi" w:hAnsiTheme="minorHAnsi"/>
              </w:rPr>
            </w:pPr>
            <w:r w:rsidRPr="00144B22">
              <w:rPr>
                <w:rFonts w:asciiTheme="minorHAnsi" w:eastAsia="Arial" w:hAnsiTheme="minorHAnsi" w:cs="Arial"/>
                <w:b/>
              </w:rPr>
              <w:t>Look for and make use of structure.</w:t>
            </w:r>
          </w:p>
          <w:p w:rsidR="002C4627" w:rsidRPr="00144B22" w:rsidRDefault="00ED25AB" w:rsidP="00144B22">
            <w:pPr>
              <w:pStyle w:val="ListParagraph"/>
              <w:numPr>
                <w:ilvl w:val="0"/>
                <w:numId w:val="15"/>
              </w:numPr>
              <w:spacing w:after="0" w:line="240" w:lineRule="auto"/>
              <w:rPr>
                <w:rFonts w:asciiTheme="minorHAnsi" w:hAnsiTheme="minorHAnsi"/>
              </w:rPr>
            </w:pPr>
            <w:r w:rsidRPr="00144B22">
              <w:rPr>
                <w:rFonts w:asciiTheme="minorHAnsi" w:eastAsia="Arial" w:hAnsiTheme="minorHAnsi" w:cs="Arial"/>
              </w:rPr>
              <w:t>Look for and express regularity in repeated reasoning.</w:t>
            </w:r>
          </w:p>
          <w:p w:rsidR="002C4627" w:rsidRPr="006C28BE" w:rsidRDefault="002C4627">
            <w:pPr>
              <w:spacing w:after="0" w:line="240" w:lineRule="auto"/>
              <w:rPr>
                <w:rFonts w:asciiTheme="minorHAnsi" w:hAnsiTheme="minorHAnsi"/>
              </w:rPr>
            </w:pPr>
          </w:p>
        </w:tc>
      </w:tr>
    </w:tbl>
    <w:p w:rsidR="002C4627" w:rsidRPr="006C28BE" w:rsidRDefault="002C4627">
      <w:pPr>
        <w:spacing w:after="0" w:line="240" w:lineRule="auto"/>
        <w:rPr>
          <w:rFonts w:asciiTheme="minorHAnsi" w:hAnsiTheme="minorHAnsi"/>
        </w:rPr>
      </w:pPr>
    </w:p>
    <w:tbl>
      <w:tblPr>
        <w:tblStyle w:val="a2"/>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2C4627" w:rsidRPr="006C28BE">
        <w:trPr>
          <w:trHeight w:val="280"/>
        </w:trPr>
        <w:tc>
          <w:tcPr>
            <w:tcW w:w="14616" w:type="dxa"/>
            <w:shd w:val="clear" w:color="auto" w:fill="F2F2F2"/>
            <w:tcMar>
              <w:left w:w="108" w:type="dxa"/>
              <w:right w:w="108" w:type="dxa"/>
            </w:tcMar>
          </w:tcPr>
          <w:p w:rsidR="002C4627" w:rsidRPr="006C28BE" w:rsidRDefault="00ED25AB">
            <w:pPr>
              <w:spacing w:after="0" w:line="240" w:lineRule="auto"/>
              <w:jc w:val="center"/>
              <w:rPr>
                <w:rFonts w:asciiTheme="minorHAnsi" w:hAnsiTheme="minorHAnsi"/>
              </w:rPr>
            </w:pPr>
            <w:r w:rsidRPr="006C28BE">
              <w:rPr>
                <w:rFonts w:asciiTheme="minorHAnsi" w:eastAsia="Arial" w:hAnsiTheme="minorHAnsi" w:cs="Arial"/>
                <w:b/>
                <w:sz w:val="20"/>
              </w:rPr>
              <w:t>Established Goals (2011 MA Curriculum Frameworks Standards Incorporating the Common Core State Standards)</w:t>
            </w:r>
          </w:p>
        </w:tc>
      </w:tr>
    </w:tbl>
    <w:p w:rsidR="002C4627" w:rsidRPr="006C28BE" w:rsidRDefault="002C4627">
      <w:pPr>
        <w:spacing w:after="0" w:line="240" w:lineRule="auto"/>
        <w:rPr>
          <w:rFonts w:asciiTheme="minorHAnsi" w:hAnsiTheme="minorHAnsi"/>
        </w:rPr>
      </w:pPr>
    </w:p>
    <w:tbl>
      <w:tblPr>
        <w:tblStyle w:val="a3"/>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195"/>
        <w:gridCol w:w="3421"/>
      </w:tblGrid>
      <w:tr w:rsidR="002C4627" w:rsidRPr="006C28BE">
        <w:tc>
          <w:tcPr>
            <w:tcW w:w="11195" w:type="dxa"/>
            <w:shd w:val="clear" w:color="auto" w:fill="FFFFFF"/>
            <w:tcMar>
              <w:left w:w="108" w:type="dxa"/>
              <w:right w:w="108" w:type="dxa"/>
            </w:tcMar>
          </w:tcPr>
          <w:p w:rsidR="002C4627" w:rsidRPr="006C28BE" w:rsidRDefault="00ED25AB">
            <w:pPr>
              <w:spacing w:after="0" w:line="240" w:lineRule="auto"/>
              <w:rPr>
                <w:rFonts w:asciiTheme="minorHAnsi" w:hAnsiTheme="minorHAnsi"/>
              </w:rPr>
            </w:pPr>
            <w:r w:rsidRPr="006C28BE">
              <w:rPr>
                <w:rFonts w:asciiTheme="minorHAnsi" w:eastAsia="Arial" w:hAnsiTheme="minorHAnsi" w:cs="Arial"/>
                <w:b/>
                <w:sz w:val="20"/>
              </w:rPr>
              <w:t>Prerequisite Standards:</w:t>
            </w:r>
          </w:p>
          <w:p w:rsidR="002C4627" w:rsidRPr="006C28BE" w:rsidRDefault="002C4627">
            <w:pPr>
              <w:spacing w:after="0" w:line="240" w:lineRule="auto"/>
              <w:rPr>
                <w:rFonts w:asciiTheme="minorHAnsi" w:hAnsiTheme="minorHAnsi"/>
              </w:rPr>
            </w:pPr>
          </w:p>
          <w:p w:rsidR="006C28BE" w:rsidRPr="006C28BE" w:rsidRDefault="006C28BE" w:rsidP="006C28BE">
            <w:pPr>
              <w:pStyle w:val="ListParagraph"/>
              <w:numPr>
                <w:ilvl w:val="0"/>
                <w:numId w:val="12"/>
              </w:numPr>
              <w:spacing w:after="0" w:line="240" w:lineRule="auto"/>
              <w:rPr>
                <w:rFonts w:asciiTheme="minorHAnsi" w:eastAsia="Arial" w:hAnsiTheme="minorHAnsi" w:cs="Arial"/>
                <w:sz w:val="20"/>
              </w:rPr>
            </w:pPr>
            <w:proofErr w:type="gramStart"/>
            <w:r w:rsidRPr="006C28BE">
              <w:rPr>
                <w:rFonts w:asciiTheme="minorHAnsi" w:eastAsia="Arial" w:hAnsiTheme="minorHAnsi" w:cs="Arial"/>
              </w:rPr>
              <w:t>4.NBT.4</w:t>
            </w:r>
            <w:proofErr w:type="gramEnd"/>
            <w:r w:rsidRPr="006C28BE">
              <w:rPr>
                <w:rFonts w:asciiTheme="minorHAnsi" w:eastAsia="Arial" w:hAnsiTheme="minorHAnsi" w:cs="Arial"/>
              </w:rPr>
              <w:t>: Fluently add and subtract multi-digit whole numbers using the standard algorith</w:t>
            </w:r>
            <w:r w:rsidRPr="006C28BE">
              <w:rPr>
                <w:rFonts w:asciiTheme="minorHAnsi" w:eastAsia="Arial" w:hAnsiTheme="minorHAnsi" w:cs="Arial"/>
                <w:sz w:val="20"/>
              </w:rPr>
              <w:t>m.</w:t>
            </w:r>
          </w:p>
          <w:p w:rsidR="002C4627" w:rsidRPr="00144B22" w:rsidRDefault="00ED25AB" w:rsidP="00144B22">
            <w:pPr>
              <w:pStyle w:val="ListParagraph"/>
              <w:numPr>
                <w:ilvl w:val="0"/>
                <w:numId w:val="12"/>
              </w:numPr>
              <w:spacing w:after="0" w:line="240" w:lineRule="auto"/>
              <w:rPr>
                <w:rFonts w:asciiTheme="minorHAnsi" w:eastAsia="Arial" w:hAnsiTheme="minorHAnsi" w:cs="Arial"/>
              </w:rPr>
            </w:pPr>
            <w:proofErr w:type="gramStart"/>
            <w:r w:rsidRPr="006C28BE">
              <w:rPr>
                <w:rFonts w:asciiTheme="minorHAnsi" w:eastAsia="Arial" w:hAnsiTheme="minorHAnsi" w:cs="Arial"/>
              </w:rPr>
              <w:t>4.NF.7</w:t>
            </w:r>
            <w:proofErr w:type="gramEnd"/>
            <w:r w:rsidRPr="006C28BE">
              <w:rPr>
                <w:rFonts w:asciiTheme="minorHAnsi" w:eastAsia="Arial" w:hAnsiTheme="minorHAnsi" w:cs="Arial"/>
              </w:rPr>
              <w:t>: Compare two decimals to hundredths by reasoning about their size. Recognize that comparisons are valid only when the two decimals refer to the same whole. Record the results of comparisons with the symbols &gt;, =, or &lt;, and justify the conclusions, e</w:t>
            </w:r>
            <w:r w:rsidR="006C28BE" w:rsidRPr="006C28BE">
              <w:rPr>
                <w:rFonts w:asciiTheme="minorHAnsi" w:eastAsia="Arial" w:hAnsiTheme="minorHAnsi" w:cs="Arial"/>
              </w:rPr>
              <w:t>.g., by using a visual model.</w:t>
            </w:r>
          </w:p>
        </w:tc>
        <w:tc>
          <w:tcPr>
            <w:tcW w:w="3421" w:type="dxa"/>
            <w:shd w:val="clear" w:color="auto" w:fill="8DB3E2"/>
            <w:tcMar>
              <w:left w:w="108" w:type="dxa"/>
              <w:right w:w="108" w:type="dxa"/>
            </w:tcMar>
          </w:tcPr>
          <w:p w:rsidR="002C4627" w:rsidRPr="006C28BE" w:rsidRDefault="00ED25AB">
            <w:pPr>
              <w:spacing w:after="0" w:line="240" w:lineRule="auto"/>
              <w:jc w:val="center"/>
              <w:rPr>
                <w:rFonts w:asciiTheme="minorHAnsi" w:hAnsiTheme="minorHAnsi"/>
              </w:rPr>
            </w:pPr>
            <w:r w:rsidRPr="006C28BE">
              <w:rPr>
                <w:rFonts w:asciiTheme="minorHAnsi" w:eastAsia="Arial" w:hAnsiTheme="minorHAnsi" w:cs="Arial"/>
                <w:b/>
                <w:sz w:val="20"/>
              </w:rPr>
              <w:t>WIDA Standards(ELL)</w:t>
            </w:r>
          </w:p>
          <w:p w:rsidR="002C4627" w:rsidRPr="006C28BE" w:rsidRDefault="00ED25AB">
            <w:pPr>
              <w:spacing w:after="0" w:line="240" w:lineRule="auto"/>
              <w:jc w:val="center"/>
              <w:rPr>
                <w:rFonts w:asciiTheme="minorHAnsi" w:hAnsiTheme="minorHAnsi"/>
              </w:rPr>
            </w:pPr>
            <w:r w:rsidRPr="006C28BE">
              <w:rPr>
                <w:rFonts w:asciiTheme="minorHAnsi" w:eastAsia="Arial" w:hAnsiTheme="minorHAnsi" w:cs="Arial"/>
                <w:b/>
                <w:sz w:val="20"/>
              </w:rPr>
              <w:t>WIDA for English Language Learners</w:t>
            </w:r>
          </w:p>
          <w:p w:rsidR="002C4627" w:rsidRPr="006C28BE" w:rsidRDefault="00ED25AB">
            <w:pPr>
              <w:spacing w:after="0" w:line="240" w:lineRule="auto"/>
              <w:rPr>
                <w:rFonts w:asciiTheme="minorHAnsi" w:hAnsiTheme="minorHAnsi"/>
              </w:rPr>
            </w:pPr>
            <w:r w:rsidRPr="006C28BE">
              <w:rPr>
                <w:rFonts w:asciiTheme="minorHAnsi" w:eastAsia="Arial" w:hAnsiTheme="minorHAnsi" w:cs="Arial"/>
                <w:sz w:val="20"/>
              </w:rPr>
              <w:t xml:space="preserve">Standard 1: ELLs </w:t>
            </w:r>
            <w:r w:rsidRPr="006C28BE">
              <w:rPr>
                <w:rFonts w:asciiTheme="minorHAnsi" w:eastAsia="Arial" w:hAnsiTheme="minorHAnsi" w:cs="Arial"/>
                <w:b/>
                <w:sz w:val="20"/>
              </w:rPr>
              <w:t>communicate</w:t>
            </w:r>
            <w:r w:rsidRPr="006C28BE">
              <w:rPr>
                <w:rFonts w:asciiTheme="minorHAnsi" w:eastAsia="Arial" w:hAnsiTheme="minorHAnsi" w:cs="Arial"/>
                <w:sz w:val="20"/>
              </w:rPr>
              <w:t xml:space="preserve"> for </w:t>
            </w:r>
            <w:r w:rsidRPr="006C28BE">
              <w:rPr>
                <w:rFonts w:asciiTheme="minorHAnsi" w:eastAsia="Arial" w:hAnsiTheme="minorHAnsi" w:cs="Arial"/>
                <w:b/>
                <w:sz w:val="20"/>
              </w:rPr>
              <w:t xml:space="preserve">Social </w:t>
            </w:r>
            <w:r w:rsidRPr="006C28BE">
              <w:rPr>
                <w:rFonts w:asciiTheme="minorHAnsi" w:eastAsia="Arial" w:hAnsiTheme="minorHAnsi" w:cs="Arial"/>
                <w:sz w:val="20"/>
              </w:rPr>
              <w:t xml:space="preserve">and </w:t>
            </w:r>
            <w:r w:rsidRPr="006C28BE">
              <w:rPr>
                <w:rFonts w:asciiTheme="minorHAnsi" w:eastAsia="Arial" w:hAnsiTheme="minorHAnsi" w:cs="Arial"/>
                <w:b/>
                <w:sz w:val="20"/>
              </w:rPr>
              <w:t xml:space="preserve">Instructional </w:t>
            </w:r>
            <w:r w:rsidRPr="006C28BE">
              <w:rPr>
                <w:rFonts w:asciiTheme="minorHAnsi" w:eastAsia="Arial" w:hAnsiTheme="minorHAnsi" w:cs="Arial"/>
                <w:sz w:val="20"/>
              </w:rPr>
              <w:t>purposes within the school setting</w:t>
            </w:r>
          </w:p>
          <w:p w:rsidR="002C4627" w:rsidRPr="006C28BE" w:rsidRDefault="00ED25AB">
            <w:pPr>
              <w:spacing w:after="0" w:line="240" w:lineRule="auto"/>
              <w:rPr>
                <w:rFonts w:asciiTheme="minorHAnsi" w:hAnsiTheme="minorHAnsi"/>
              </w:rPr>
            </w:pPr>
            <w:r w:rsidRPr="006C28BE">
              <w:rPr>
                <w:rFonts w:asciiTheme="minorHAnsi" w:eastAsia="Arial" w:hAnsiTheme="minorHAnsi" w:cs="Arial"/>
                <w:sz w:val="20"/>
              </w:rPr>
              <w:t xml:space="preserve">Standard 3:  ELLs </w:t>
            </w:r>
            <w:r w:rsidRPr="006C28BE">
              <w:rPr>
                <w:rFonts w:asciiTheme="minorHAnsi" w:eastAsia="Arial" w:hAnsiTheme="minorHAnsi" w:cs="Arial"/>
                <w:b/>
                <w:sz w:val="20"/>
              </w:rPr>
              <w:t xml:space="preserve">communicate </w:t>
            </w:r>
            <w:r w:rsidRPr="006C28BE">
              <w:rPr>
                <w:rFonts w:asciiTheme="minorHAnsi" w:eastAsia="Arial" w:hAnsiTheme="minorHAnsi" w:cs="Arial"/>
                <w:sz w:val="20"/>
              </w:rPr>
              <w:t xml:space="preserve">information, ideas and concepts necessary for academic success in the content area of </w:t>
            </w:r>
            <w:r w:rsidRPr="006C28BE">
              <w:rPr>
                <w:rFonts w:asciiTheme="minorHAnsi" w:eastAsia="Arial" w:hAnsiTheme="minorHAnsi" w:cs="Arial"/>
                <w:b/>
                <w:sz w:val="20"/>
              </w:rPr>
              <w:t>Mathematics</w:t>
            </w:r>
          </w:p>
        </w:tc>
      </w:tr>
      <w:tr w:rsidR="002C4627" w:rsidRPr="006C28BE">
        <w:tc>
          <w:tcPr>
            <w:tcW w:w="11195" w:type="dxa"/>
            <w:shd w:val="clear" w:color="auto" w:fill="FFFFFF"/>
            <w:tcMar>
              <w:left w:w="108" w:type="dxa"/>
              <w:right w:w="108" w:type="dxa"/>
            </w:tcMar>
          </w:tcPr>
          <w:p w:rsidR="002C4627" w:rsidRDefault="00ED25AB">
            <w:pPr>
              <w:spacing w:after="0" w:line="240" w:lineRule="auto"/>
              <w:rPr>
                <w:rFonts w:asciiTheme="minorHAnsi" w:eastAsia="Arial" w:hAnsiTheme="minorHAnsi" w:cs="Arial"/>
              </w:rPr>
            </w:pPr>
            <w:r w:rsidRPr="006C28BE">
              <w:rPr>
                <w:rFonts w:asciiTheme="minorHAnsi" w:eastAsia="Arial" w:hAnsiTheme="minorHAnsi" w:cs="Arial"/>
                <w:b/>
              </w:rPr>
              <w:t>Standards</w:t>
            </w:r>
            <w:r w:rsidRPr="006C28BE">
              <w:rPr>
                <w:rFonts w:asciiTheme="minorHAnsi" w:eastAsia="Arial" w:hAnsiTheme="minorHAnsi" w:cs="Arial"/>
              </w:rPr>
              <w:t xml:space="preserve"> (Priority Standards in </w:t>
            </w:r>
            <w:r w:rsidRPr="006C28BE">
              <w:rPr>
                <w:rFonts w:asciiTheme="minorHAnsi" w:eastAsia="Arial" w:hAnsiTheme="minorHAnsi" w:cs="Arial"/>
                <w:b/>
              </w:rPr>
              <w:t>bold</w:t>
            </w:r>
            <w:r w:rsidRPr="006C28BE">
              <w:rPr>
                <w:rFonts w:asciiTheme="minorHAnsi" w:eastAsia="Arial" w:hAnsiTheme="minorHAnsi" w:cs="Arial"/>
              </w:rPr>
              <w:t>):</w:t>
            </w:r>
          </w:p>
          <w:p w:rsidR="00144B22" w:rsidRPr="006C28BE" w:rsidRDefault="00144B22">
            <w:pPr>
              <w:spacing w:after="0" w:line="240" w:lineRule="auto"/>
              <w:rPr>
                <w:rFonts w:asciiTheme="minorHAnsi" w:hAnsiTheme="minorHAnsi"/>
              </w:rPr>
            </w:pPr>
          </w:p>
          <w:p w:rsidR="002C4627" w:rsidRPr="006C28BE" w:rsidRDefault="00ED25AB" w:rsidP="006C28BE">
            <w:pPr>
              <w:numPr>
                <w:ilvl w:val="0"/>
                <w:numId w:val="13"/>
              </w:numPr>
              <w:tabs>
                <w:tab w:val="left" w:pos="270"/>
                <w:tab w:val="left" w:pos="4230"/>
              </w:tabs>
              <w:spacing w:after="0"/>
              <w:rPr>
                <w:rFonts w:asciiTheme="minorHAnsi" w:hAnsiTheme="minorHAnsi"/>
              </w:rPr>
            </w:pPr>
            <w:proofErr w:type="gramStart"/>
            <w:r w:rsidRPr="006C28BE">
              <w:rPr>
                <w:rFonts w:asciiTheme="minorHAnsi" w:eastAsia="Arial" w:hAnsiTheme="minorHAnsi" w:cs="Arial"/>
              </w:rPr>
              <w:t>5.NBT.1</w:t>
            </w:r>
            <w:proofErr w:type="gramEnd"/>
            <w:r w:rsidRPr="006C28BE">
              <w:rPr>
                <w:rFonts w:asciiTheme="minorHAnsi" w:eastAsia="Arial" w:hAnsiTheme="minorHAnsi" w:cs="Arial"/>
              </w:rPr>
              <w:t xml:space="preserve">: Recognize that in a multi-digit number, a digit in one place represents 10 times as much as it represents in the place to its right and 1/10 of what it represents in the place to its left. </w:t>
            </w:r>
          </w:p>
          <w:p w:rsidR="002C4627" w:rsidRPr="006C28BE" w:rsidRDefault="00ED25AB" w:rsidP="006C28BE">
            <w:pPr>
              <w:numPr>
                <w:ilvl w:val="0"/>
                <w:numId w:val="13"/>
              </w:numPr>
              <w:tabs>
                <w:tab w:val="left" w:pos="270"/>
                <w:tab w:val="left" w:pos="4230"/>
              </w:tabs>
              <w:spacing w:after="0"/>
              <w:rPr>
                <w:rFonts w:asciiTheme="minorHAnsi" w:hAnsiTheme="minorHAnsi"/>
              </w:rPr>
            </w:pPr>
            <w:proofErr w:type="gramStart"/>
            <w:r w:rsidRPr="006C28BE">
              <w:rPr>
                <w:rFonts w:asciiTheme="minorHAnsi" w:eastAsia="Arial" w:hAnsiTheme="minorHAnsi" w:cs="Arial"/>
              </w:rPr>
              <w:t>5.NBT.2</w:t>
            </w:r>
            <w:proofErr w:type="gramEnd"/>
            <w:r w:rsidRPr="006C28BE">
              <w:rPr>
                <w:rFonts w:asciiTheme="minorHAnsi" w:eastAsia="Arial" w:hAnsiTheme="minorHAnsi" w:cs="Arial"/>
              </w:rPr>
              <w:t>: Explain patterns in the number of zeros of the p</w:t>
            </w:r>
            <w:r w:rsidRPr="006C28BE">
              <w:rPr>
                <w:rFonts w:asciiTheme="minorHAnsi" w:eastAsia="Arial" w:hAnsiTheme="minorHAnsi" w:cs="Arial"/>
              </w:rPr>
              <w:t>roduct when multiplying a number by powers of 10, and explain patterns in the placement of the decimal point when a decimal is multiplied or divided by a power of 10. Use whole-number exponents to denote powers of 10.</w:t>
            </w:r>
          </w:p>
          <w:p w:rsidR="002C4627" w:rsidRPr="006C28BE" w:rsidRDefault="00ED25AB" w:rsidP="006C28BE">
            <w:pPr>
              <w:numPr>
                <w:ilvl w:val="0"/>
                <w:numId w:val="13"/>
              </w:numPr>
              <w:tabs>
                <w:tab w:val="left" w:pos="270"/>
                <w:tab w:val="left" w:pos="4230"/>
              </w:tabs>
              <w:spacing w:after="0"/>
              <w:rPr>
                <w:rFonts w:asciiTheme="minorHAnsi" w:hAnsiTheme="minorHAnsi"/>
              </w:rPr>
            </w:pPr>
            <w:proofErr w:type="gramStart"/>
            <w:r w:rsidRPr="006C28BE">
              <w:rPr>
                <w:rFonts w:asciiTheme="minorHAnsi" w:eastAsia="Arial" w:hAnsiTheme="minorHAnsi" w:cs="Arial"/>
              </w:rPr>
              <w:lastRenderedPageBreak/>
              <w:t>5.NBT.3</w:t>
            </w:r>
            <w:proofErr w:type="gramEnd"/>
            <w:r w:rsidRPr="006C28BE">
              <w:rPr>
                <w:rFonts w:asciiTheme="minorHAnsi" w:eastAsia="Arial" w:hAnsiTheme="minorHAnsi" w:cs="Arial"/>
              </w:rPr>
              <w:t>: Read, write, and compare deci</w:t>
            </w:r>
            <w:r w:rsidRPr="006C28BE">
              <w:rPr>
                <w:rFonts w:asciiTheme="minorHAnsi" w:eastAsia="Arial" w:hAnsiTheme="minorHAnsi" w:cs="Arial"/>
              </w:rPr>
              <w:t>mals to thousandths.</w:t>
            </w:r>
          </w:p>
          <w:p w:rsidR="002C4627" w:rsidRPr="006C28BE" w:rsidRDefault="00ED25AB" w:rsidP="006C28BE">
            <w:pPr>
              <w:numPr>
                <w:ilvl w:val="1"/>
                <w:numId w:val="13"/>
              </w:numPr>
              <w:tabs>
                <w:tab w:val="left" w:pos="1080"/>
                <w:tab w:val="left" w:pos="4230"/>
              </w:tabs>
              <w:spacing w:after="0"/>
              <w:rPr>
                <w:rFonts w:asciiTheme="minorHAnsi" w:hAnsiTheme="minorHAnsi"/>
              </w:rPr>
            </w:pPr>
            <w:r w:rsidRPr="006C28BE">
              <w:rPr>
                <w:rFonts w:asciiTheme="minorHAnsi" w:eastAsia="Arial" w:hAnsiTheme="minorHAnsi" w:cs="Arial"/>
              </w:rPr>
              <w:t>5.NBT.3a: Read and write decimals to thousandths using base-ten numerals, number names, and expanded form, e.g., 347.392 = 3 </w:t>
            </w:r>
            <w:r w:rsidR="006C28BE">
              <w:rPr>
                <w:rFonts w:asciiTheme="minorHAnsi" w:eastAsia="Arial" w:hAnsiTheme="minorHAnsi" w:cs="Arial"/>
              </w:rPr>
              <w:t>x</w:t>
            </w:r>
            <w:r w:rsidRPr="006C28BE">
              <w:rPr>
                <w:rFonts w:asciiTheme="minorHAnsi" w:eastAsia="Arial" w:hAnsiTheme="minorHAnsi" w:cs="Arial"/>
              </w:rPr>
              <w:t> 100 + 4 </w:t>
            </w:r>
            <w:r w:rsidR="006C28BE">
              <w:rPr>
                <w:rFonts w:asciiTheme="minorHAnsi" w:eastAsia="Arial" w:hAnsiTheme="minorHAnsi" w:cs="Arial"/>
              </w:rPr>
              <w:t>x</w:t>
            </w:r>
            <w:r w:rsidRPr="006C28BE">
              <w:rPr>
                <w:rFonts w:asciiTheme="minorHAnsi" w:eastAsia="Arial" w:hAnsiTheme="minorHAnsi" w:cs="Arial"/>
              </w:rPr>
              <w:t> 10 + 7 </w:t>
            </w:r>
            <w:r w:rsidR="006C28BE">
              <w:rPr>
                <w:rFonts w:asciiTheme="minorHAnsi" w:eastAsia="Arial" w:hAnsiTheme="minorHAnsi" w:cs="Arial"/>
              </w:rPr>
              <w:t>x</w:t>
            </w:r>
            <w:r w:rsidRPr="006C28BE">
              <w:rPr>
                <w:rFonts w:asciiTheme="minorHAnsi" w:eastAsia="Arial" w:hAnsiTheme="minorHAnsi" w:cs="Arial"/>
              </w:rPr>
              <w:t> 1 + 3 </w:t>
            </w:r>
            <w:r w:rsidR="006C28BE">
              <w:rPr>
                <w:rFonts w:asciiTheme="minorHAnsi" w:eastAsia="Arial" w:hAnsiTheme="minorHAnsi" w:cs="Arial"/>
              </w:rPr>
              <w:t>x</w:t>
            </w:r>
            <w:r w:rsidRPr="006C28BE">
              <w:rPr>
                <w:rFonts w:asciiTheme="minorHAnsi" w:eastAsia="Arial" w:hAnsiTheme="minorHAnsi" w:cs="Arial"/>
              </w:rPr>
              <w:t> (1/10) + 9 </w:t>
            </w:r>
            <w:r w:rsidR="006C28BE">
              <w:rPr>
                <w:rFonts w:asciiTheme="minorHAnsi" w:eastAsia="Arial" w:hAnsiTheme="minorHAnsi" w:cs="Arial"/>
              </w:rPr>
              <w:t>x</w:t>
            </w:r>
            <w:r w:rsidRPr="006C28BE">
              <w:rPr>
                <w:rFonts w:asciiTheme="minorHAnsi" w:eastAsia="Arial" w:hAnsiTheme="minorHAnsi" w:cs="Arial"/>
              </w:rPr>
              <w:t> (1/100) + 2 </w:t>
            </w:r>
            <w:r w:rsidR="006C28BE">
              <w:rPr>
                <w:rFonts w:asciiTheme="minorHAnsi" w:eastAsia="Arial" w:hAnsiTheme="minorHAnsi" w:cs="Arial"/>
              </w:rPr>
              <w:t>x</w:t>
            </w:r>
            <w:r w:rsidRPr="006C28BE">
              <w:rPr>
                <w:rFonts w:asciiTheme="minorHAnsi" w:eastAsia="Arial" w:hAnsiTheme="minorHAnsi" w:cs="Arial"/>
              </w:rPr>
              <w:t xml:space="preserve"> (1/1000). </w:t>
            </w:r>
          </w:p>
          <w:p w:rsidR="002C4627" w:rsidRPr="006C28BE" w:rsidRDefault="00ED25AB" w:rsidP="006C28BE">
            <w:pPr>
              <w:numPr>
                <w:ilvl w:val="1"/>
                <w:numId w:val="13"/>
              </w:numPr>
              <w:tabs>
                <w:tab w:val="left" w:pos="1080"/>
                <w:tab w:val="left" w:pos="4230"/>
              </w:tabs>
              <w:spacing w:after="0"/>
              <w:rPr>
                <w:rFonts w:asciiTheme="minorHAnsi" w:hAnsiTheme="minorHAnsi"/>
              </w:rPr>
            </w:pPr>
            <w:proofErr w:type="gramStart"/>
            <w:r w:rsidRPr="006C28BE">
              <w:rPr>
                <w:rFonts w:asciiTheme="minorHAnsi" w:eastAsia="Arial" w:hAnsiTheme="minorHAnsi" w:cs="Arial"/>
              </w:rPr>
              <w:t>5.NBT.3b</w:t>
            </w:r>
            <w:proofErr w:type="gramEnd"/>
            <w:r w:rsidRPr="006C28BE">
              <w:rPr>
                <w:rFonts w:asciiTheme="minorHAnsi" w:eastAsia="Arial" w:hAnsiTheme="minorHAnsi" w:cs="Arial"/>
              </w:rPr>
              <w:t>: Compare two decimals to thousandths based on meanings of the digits in each place, using &gt;, =, and &lt; symbols to record the results of comparisons.</w:t>
            </w:r>
          </w:p>
          <w:p w:rsidR="002C4627" w:rsidRPr="006C28BE" w:rsidRDefault="00ED25AB" w:rsidP="006C28BE">
            <w:pPr>
              <w:numPr>
                <w:ilvl w:val="0"/>
                <w:numId w:val="13"/>
              </w:numPr>
              <w:tabs>
                <w:tab w:val="left" w:pos="270"/>
              </w:tabs>
              <w:spacing w:after="0"/>
              <w:rPr>
                <w:rFonts w:asciiTheme="minorHAnsi" w:hAnsiTheme="minorHAnsi"/>
              </w:rPr>
            </w:pPr>
            <w:proofErr w:type="gramStart"/>
            <w:r w:rsidRPr="006C28BE">
              <w:rPr>
                <w:rFonts w:asciiTheme="minorHAnsi" w:eastAsia="Arial" w:hAnsiTheme="minorHAnsi" w:cs="Arial"/>
              </w:rPr>
              <w:t>5.NBT.4</w:t>
            </w:r>
            <w:proofErr w:type="gramEnd"/>
            <w:r w:rsidRPr="006C28BE">
              <w:rPr>
                <w:rFonts w:asciiTheme="minorHAnsi" w:eastAsia="Arial" w:hAnsiTheme="minorHAnsi" w:cs="Arial"/>
              </w:rPr>
              <w:t>:  Use place value understanding to round decimals to any place</w:t>
            </w:r>
            <w:r w:rsidRPr="006C28BE">
              <w:rPr>
                <w:rFonts w:asciiTheme="minorHAnsi" w:eastAsia="Arial" w:hAnsiTheme="minorHAnsi" w:cs="Arial"/>
              </w:rPr>
              <w:t>.</w:t>
            </w:r>
          </w:p>
          <w:p w:rsidR="002C4627" w:rsidRPr="006C28BE" w:rsidRDefault="00ED25AB" w:rsidP="006C28BE">
            <w:pPr>
              <w:numPr>
                <w:ilvl w:val="0"/>
                <w:numId w:val="13"/>
              </w:numPr>
              <w:tabs>
                <w:tab w:val="left" w:pos="270"/>
                <w:tab w:val="left" w:pos="4230"/>
              </w:tabs>
              <w:spacing w:after="0"/>
              <w:rPr>
                <w:rFonts w:asciiTheme="minorHAnsi" w:hAnsiTheme="minorHAnsi"/>
              </w:rPr>
            </w:pPr>
            <w:r w:rsidRPr="006C28BE">
              <w:rPr>
                <w:rFonts w:asciiTheme="minorHAnsi" w:eastAsia="Arial" w:hAnsiTheme="minorHAnsi" w:cs="Arial"/>
                <w:b/>
              </w:rPr>
              <w:t xml:space="preserve">5.NBT.7: Add, subtract, </w:t>
            </w:r>
            <w:r w:rsidRPr="006C28BE">
              <w:rPr>
                <w:rFonts w:asciiTheme="minorHAnsi" w:eastAsia="Arial" w:hAnsiTheme="minorHAnsi" w:cs="Arial"/>
              </w:rPr>
              <w:t>mul</w:t>
            </w:r>
            <w:r w:rsidRPr="006C28BE">
              <w:rPr>
                <w:rFonts w:asciiTheme="minorHAnsi" w:eastAsia="Arial" w:hAnsiTheme="minorHAnsi" w:cs="Arial"/>
              </w:rPr>
              <w:t>tiply, and divide</w:t>
            </w:r>
            <w:r w:rsidRPr="006C28BE">
              <w:rPr>
                <w:rFonts w:asciiTheme="minorHAnsi" w:eastAsia="Arial" w:hAnsiTheme="minorHAnsi" w:cs="Arial"/>
                <w:b/>
              </w:rPr>
              <w:t xml:space="preserve"> decimals to hundredths, using concrete models or drawings and strategies based on place value, properties of operations, and/or the relationship between addition and subtraction; relate the strategy to a written method and explain the rea</w:t>
            </w:r>
            <w:r w:rsidRPr="006C28BE">
              <w:rPr>
                <w:rFonts w:asciiTheme="minorHAnsi" w:eastAsia="Arial" w:hAnsiTheme="minorHAnsi" w:cs="Arial"/>
                <w:b/>
              </w:rPr>
              <w:t>soning used.</w:t>
            </w:r>
          </w:p>
          <w:p w:rsidR="002C4627" w:rsidRPr="006C28BE" w:rsidRDefault="002C4627">
            <w:pPr>
              <w:tabs>
                <w:tab w:val="left" w:pos="1080"/>
                <w:tab w:val="left" w:pos="4230"/>
              </w:tabs>
              <w:spacing w:after="0"/>
              <w:rPr>
                <w:rFonts w:asciiTheme="minorHAnsi" w:hAnsiTheme="minorHAnsi"/>
              </w:rPr>
            </w:pPr>
          </w:p>
        </w:tc>
        <w:tc>
          <w:tcPr>
            <w:tcW w:w="3421" w:type="dxa"/>
            <w:shd w:val="clear" w:color="auto" w:fill="8DB3E2"/>
            <w:tcMar>
              <w:left w:w="108" w:type="dxa"/>
              <w:right w:w="108" w:type="dxa"/>
            </w:tcMar>
          </w:tcPr>
          <w:p w:rsidR="002C4627" w:rsidRPr="006C28BE" w:rsidRDefault="00ED25AB" w:rsidP="006C28BE">
            <w:pPr>
              <w:spacing w:after="0" w:line="240" w:lineRule="auto"/>
              <w:rPr>
                <w:rFonts w:asciiTheme="minorHAnsi" w:hAnsiTheme="minorHAnsi"/>
              </w:rPr>
            </w:pPr>
            <w:r w:rsidRPr="006C28BE">
              <w:rPr>
                <w:rFonts w:asciiTheme="minorHAnsi" w:eastAsia="Arial" w:hAnsiTheme="minorHAnsi" w:cs="Arial"/>
                <w:b/>
                <w:sz w:val="20"/>
              </w:rPr>
              <w:lastRenderedPageBreak/>
              <w:t xml:space="preserve"> </w:t>
            </w:r>
            <w:r w:rsidRPr="006C28BE">
              <w:rPr>
                <w:rFonts w:asciiTheme="minorHAnsi" w:eastAsia="Arial" w:hAnsiTheme="minorHAnsi" w:cs="Arial"/>
                <w:sz w:val="20"/>
              </w:rPr>
              <w:t>In the lesson planning stage, teachers will need to differentiate lessons for ELLs.  In order to accomplish this they will need:  1.) this curriculum map, 2.) a list of their ELLs and their proficiency levels, and 3.) appropriate language function expectat</w:t>
            </w:r>
            <w:r w:rsidRPr="006C28BE">
              <w:rPr>
                <w:rFonts w:asciiTheme="minorHAnsi" w:eastAsia="Arial" w:hAnsiTheme="minorHAnsi" w:cs="Arial"/>
                <w:sz w:val="20"/>
              </w:rPr>
              <w:t>ions and scaffolds or supports.</w:t>
            </w:r>
          </w:p>
        </w:tc>
      </w:tr>
    </w:tbl>
    <w:p w:rsidR="002C4627" w:rsidRPr="006C28BE" w:rsidRDefault="002C4627">
      <w:pPr>
        <w:rPr>
          <w:rFonts w:asciiTheme="minorHAnsi" w:hAnsiTheme="minorHAnsi"/>
        </w:rPr>
      </w:pPr>
    </w:p>
    <w:tbl>
      <w:tblPr>
        <w:tblStyle w:val="a4"/>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2C4627" w:rsidRPr="006C28BE">
        <w:trPr>
          <w:trHeight w:val="280"/>
        </w:trPr>
        <w:tc>
          <w:tcPr>
            <w:tcW w:w="14616" w:type="dxa"/>
            <w:shd w:val="clear" w:color="auto" w:fill="F2F2F2"/>
            <w:tcMar>
              <w:left w:w="108" w:type="dxa"/>
              <w:right w:w="108" w:type="dxa"/>
            </w:tcMar>
          </w:tcPr>
          <w:p w:rsidR="002C4627" w:rsidRPr="006C28BE" w:rsidRDefault="00ED25AB">
            <w:pPr>
              <w:spacing w:after="0" w:line="240" w:lineRule="auto"/>
              <w:jc w:val="center"/>
              <w:rPr>
                <w:rFonts w:asciiTheme="minorHAnsi" w:hAnsiTheme="minorHAnsi"/>
              </w:rPr>
            </w:pPr>
            <w:r w:rsidRPr="006C28BE">
              <w:rPr>
                <w:rFonts w:asciiTheme="minorHAnsi" w:eastAsia="Arial" w:hAnsiTheme="minorHAnsi" w:cs="Arial"/>
                <w:b/>
                <w:sz w:val="20"/>
              </w:rPr>
              <w:t>Meaning (*Mostly assessed through Performance Tasks/Assessments)</w:t>
            </w:r>
          </w:p>
        </w:tc>
      </w:tr>
    </w:tbl>
    <w:p w:rsidR="002C4627" w:rsidRPr="006C28BE" w:rsidRDefault="002C4627">
      <w:pPr>
        <w:spacing w:after="0" w:line="240" w:lineRule="auto"/>
        <w:rPr>
          <w:rFonts w:asciiTheme="minorHAnsi" w:hAnsiTheme="minorHAnsi"/>
        </w:rPr>
      </w:pPr>
    </w:p>
    <w:tbl>
      <w:tblPr>
        <w:tblStyle w:val="a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2C4627" w:rsidRPr="006C28BE">
        <w:trPr>
          <w:trHeight w:val="3480"/>
        </w:trPr>
        <w:tc>
          <w:tcPr>
            <w:tcW w:w="7308" w:type="dxa"/>
            <w:tcMar>
              <w:left w:w="108" w:type="dxa"/>
              <w:right w:w="108" w:type="dxa"/>
            </w:tcMar>
          </w:tcPr>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Big Ideas:</w:t>
            </w:r>
            <w:r w:rsidRPr="006C28BE">
              <w:rPr>
                <w:rFonts w:asciiTheme="minorHAnsi" w:eastAsia="Arial" w:hAnsiTheme="minorHAnsi" w:cs="Arial"/>
              </w:rPr>
              <w:t xml:space="preserve"> </w:t>
            </w:r>
            <w:r w:rsidR="00144B22" w:rsidRPr="00144B22">
              <w:rPr>
                <w:rFonts w:asciiTheme="minorHAnsi" w:eastAsia="Arial" w:hAnsiTheme="minorHAnsi" w:cs="Arial"/>
              </w:rPr>
              <w:t xml:space="preserve">(Statements and concepts written in teacher friendly </w:t>
            </w:r>
            <w:proofErr w:type="gramStart"/>
            <w:r w:rsidR="00144B22" w:rsidRPr="00144B22">
              <w:rPr>
                <w:rFonts w:asciiTheme="minorHAnsi" w:eastAsia="Arial" w:hAnsiTheme="minorHAnsi" w:cs="Arial"/>
              </w:rPr>
              <w:t>language which reflect</w:t>
            </w:r>
            <w:proofErr w:type="gramEnd"/>
            <w:r w:rsidR="00144B22" w:rsidRPr="00144B22">
              <w:rPr>
                <w:rFonts w:asciiTheme="minorHAnsi" w:eastAsia="Arial" w:hAnsiTheme="minorHAnsi" w:cs="Arial"/>
              </w:rPr>
              <w:t xml:space="preserve"> the important [but not obvious] generalizations we want students to be able to arrive at. These are used by the teacher to focus daily instruction.)</w:t>
            </w:r>
          </w:p>
          <w:p w:rsidR="002C4627" w:rsidRPr="006C28BE" w:rsidRDefault="002C4627">
            <w:pPr>
              <w:spacing w:after="0" w:line="240" w:lineRule="auto"/>
              <w:rPr>
                <w:rFonts w:asciiTheme="minorHAnsi" w:hAnsiTheme="minorHAnsi"/>
              </w:rPr>
            </w:pPr>
          </w:p>
          <w:p w:rsidR="002C4627" w:rsidRPr="006C28BE" w:rsidRDefault="00ED25AB">
            <w:pPr>
              <w:numPr>
                <w:ilvl w:val="0"/>
                <w:numId w:val="5"/>
              </w:numPr>
              <w:spacing w:after="0" w:line="240" w:lineRule="auto"/>
              <w:ind w:hanging="359"/>
              <w:contextualSpacing/>
              <w:rPr>
                <w:rFonts w:asciiTheme="minorHAnsi" w:eastAsia="Arial" w:hAnsiTheme="minorHAnsi" w:cs="Arial"/>
              </w:rPr>
            </w:pPr>
            <w:r w:rsidRPr="006C28BE">
              <w:rPr>
                <w:rFonts w:asciiTheme="minorHAnsi" w:eastAsia="Arial" w:hAnsiTheme="minorHAnsi" w:cs="Arial"/>
              </w:rPr>
              <w:t xml:space="preserve">There are a variety of strategies </w:t>
            </w:r>
            <w:r w:rsidR="00144B22">
              <w:rPr>
                <w:rFonts w:asciiTheme="minorHAnsi" w:eastAsia="Arial" w:hAnsiTheme="minorHAnsi" w:cs="Arial"/>
              </w:rPr>
              <w:t xml:space="preserve">and </w:t>
            </w:r>
            <w:r w:rsidRPr="006C28BE">
              <w:rPr>
                <w:rFonts w:asciiTheme="minorHAnsi" w:eastAsia="Arial" w:hAnsiTheme="minorHAnsi" w:cs="Arial"/>
              </w:rPr>
              <w:t>models that can be used to represent and solve numerical expressions.</w:t>
            </w:r>
          </w:p>
          <w:p w:rsidR="00144B22" w:rsidRPr="00144B22" w:rsidRDefault="00144B22" w:rsidP="00144B22">
            <w:pPr>
              <w:numPr>
                <w:ilvl w:val="0"/>
                <w:numId w:val="5"/>
              </w:numPr>
              <w:spacing w:after="0" w:line="240" w:lineRule="auto"/>
              <w:ind w:hanging="359"/>
              <w:contextualSpacing/>
              <w:rPr>
                <w:rFonts w:asciiTheme="minorHAnsi" w:eastAsia="Arial" w:hAnsiTheme="minorHAnsi" w:cs="Arial"/>
              </w:rPr>
            </w:pPr>
            <w:r>
              <w:rPr>
                <w:rFonts w:asciiTheme="minorHAnsi" w:eastAsia="Arial" w:hAnsiTheme="minorHAnsi" w:cs="Arial"/>
              </w:rPr>
              <w:t>Addition and subtraction are inverse operations.</w:t>
            </w:r>
          </w:p>
          <w:p w:rsidR="00144B22" w:rsidRPr="006C28BE" w:rsidRDefault="00144B22" w:rsidP="00144B22">
            <w:pPr>
              <w:numPr>
                <w:ilvl w:val="0"/>
                <w:numId w:val="5"/>
              </w:numPr>
              <w:spacing w:after="0" w:line="240" w:lineRule="auto"/>
              <w:ind w:hanging="359"/>
              <w:contextualSpacing/>
              <w:rPr>
                <w:rFonts w:asciiTheme="minorHAnsi" w:eastAsia="Arial" w:hAnsiTheme="minorHAnsi" w:cs="Arial"/>
              </w:rPr>
            </w:pPr>
            <w:r>
              <w:rPr>
                <w:rFonts w:asciiTheme="minorHAnsi" w:eastAsia="Arial" w:hAnsiTheme="minorHAnsi" w:cs="Arial"/>
              </w:rPr>
              <w:t xml:space="preserve">A decimal represents </w:t>
            </w:r>
            <w:r>
              <w:rPr>
                <w:rFonts w:asciiTheme="minorHAnsi" w:eastAsia="Arial" w:hAnsiTheme="minorHAnsi" w:cs="Arial"/>
              </w:rPr>
              <w:t>the</w:t>
            </w:r>
            <w:r>
              <w:rPr>
                <w:rFonts w:asciiTheme="minorHAnsi" w:eastAsia="Arial" w:hAnsiTheme="minorHAnsi" w:cs="Arial"/>
              </w:rPr>
              <w:t xml:space="preserve"> fraction</w:t>
            </w:r>
            <w:r>
              <w:rPr>
                <w:rFonts w:asciiTheme="minorHAnsi" w:eastAsia="Arial" w:hAnsiTheme="minorHAnsi" w:cs="Arial"/>
              </w:rPr>
              <w:t>al part</w:t>
            </w:r>
            <w:r>
              <w:rPr>
                <w:rFonts w:asciiTheme="minorHAnsi" w:eastAsia="Arial" w:hAnsiTheme="minorHAnsi" w:cs="Arial"/>
              </w:rPr>
              <w:t xml:space="preserve"> out of </w:t>
            </w:r>
            <w:r>
              <w:rPr>
                <w:rFonts w:asciiTheme="minorHAnsi" w:eastAsia="Arial" w:hAnsiTheme="minorHAnsi" w:cs="Arial"/>
              </w:rPr>
              <w:t>a</w:t>
            </w:r>
            <w:r>
              <w:rPr>
                <w:rFonts w:asciiTheme="minorHAnsi" w:eastAsia="Arial" w:hAnsiTheme="minorHAnsi" w:cs="Arial"/>
              </w:rPr>
              <w:t xml:space="preserve"> power o</w:t>
            </w:r>
            <w:r>
              <w:rPr>
                <w:rFonts w:asciiTheme="minorHAnsi" w:eastAsia="Arial" w:hAnsiTheme="minorHAnsi" w:cs="Arial"/>
              </w:rPr>
              <w:t>f 10 (a tenth, a hundredth, a thousandth, etc.)</w:t>
            </w:r>
          </w:p>
          <w:p w:rsidR="00144B22" w:rsidRDefault="00ED25AB">
            <w:pPr>
              <w:numPr>
                <w:ilvl w:val="0"/>
                <w:numId w:val="5"/>
              </w:numPr>
              <w:spacing w:after="0" w:line="240" w:lineRule="auto"/>
              <w:ind w:hanging="359"/>
              <w:contextualSpacing/>
              <w:rPr>
                <w:rFonts w:asciiTheme="minorHAnsi" w:eastAsia="Arial" w:hAnsiTheme="minorHAnsi" w:cs="Arial"/>
              </w:rPr>
            </w:pPr>
            <w:r w:rsidRPr="006C28BE">
              <w:rPr>
                <w:rFonts w:asciiTheme="minorHAnsi" w:eastAsia="Arial" w:hAnsiTheme="minorHAnsi" w:cs="Arial"/>
              </w:rPr>
              <w:t>The decimal point separates the whole number part from the fractional part of a number.</w:t>
            </w:r>
            <w:r w:rsidR="00144B22">
              <w:rPr>
                <w:rFonts w:asciiTheme="minorHAnsi" w:eastAsia="Arial" w:hAnsiTheme="minorHAnsi" w:cs="Arial"/>
              </w:rPr>
              <w:t xml:space="preserve">  </w:t>
            </w:r>
          </w:p>
          <w:p w:rsidR="002C4627" w:rsidRDefault="00ED25AB">
            <w:pPr>
              <w:numPr>
                <w:ilvl w:val="0"/>
                <w:numId w:val="5"/>
              </w:numPr>
              <w:spacing w:after="0" w:line="240" w:lineRule="auto"/>
              <w:ind w:hanging="359"/>
              <w:contextualSpacing/>
              <w:rPr>
                <w:rFonts w:asciiTheme="minorHAnsi" w:eastAsia="Arial" w:hAnsiTheme="minorHAnsi" w:cs="Arial"/>
              </w:rPr>
            </w:pPr>
            <w:r w:rsidRPr="006C28BE">
              <w:rPr>
                <w:rFonts w:asciiTheme="minorHAnsi" w:eastAsia="Arial" w:hAnsiTheme="minorHAnsi" w:cs="Arial"/>
              </w:rPr>
              <w:t xml:space="preserve">Addition and subtraction of decimals is based on the fundamental concepts of addition and subtraction </w:t>
            </w:r>
            <w:r w:rsidRPr="006C28BE">
              <w:rPr>
                <w:rFonts w:asciiTheme="minorHAnsi" w:eastAsia="Arial" w:hAnsiTheme="minorHAnsi" w:cs="Arial"/>
              </w:rPr>
              <w:t>of whole numbers, but uses fractional parts.</w:t>
            </w:r>
          </w:p>
          <w:p w:rsidR="00144B22" w:rsidRPr="006C28BE" w:rsidRDefault="00144B22" w:rsidP="00144B22">
            <w:pPr>
              <w:spacing w:after="0" w:line="240" w:lineRule="auto"/>
              <w:ind w:left="361"/>
              <w:contextualSpacing/>
              <w:rPr>
                <w:rFonts w:asciiTheme="minorHAnsi" w:eastAsia="Arial" w:hAnsiTheme="minorHAnsi" w:cs="Arial"/>
              </w:rPr>
            </w:pPr>
          </w:p>
        </w:tc>
        <w:tc>
          <w:tcPr>
            <w:tcW w:w="7308" w:type="dxa"/>
            <w:tcMar>
              <w:left w:w="108" w:type="dxa"/>
              <w:right w:w="108" w:type="dxa"/>
            </w:tcMar>
          </w:tcPr>
          <w:p w:rsidR="002C4627" w:rsidRPr="006C28BE" w:rsidRDefault="002C4627">
            <w:pPr>
              <w:spacing w:after="0" w:line="240" w:lineRule="auto"/>
              <w:jc w:val="center"/>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 xml:space="preserve">Essential Questions: </w:t>
            </w:r>
            <w:r w:rsidRPr="006C28BE">
              <w:rPr>
                <w:rFonts w:asciiTheme="minorHAnsi" w:eastAsia="Arial" w:hAnsiTheme="minorHAnsi" w:cs="Arial"/>
              </w:rPr>
              <w:t>(Questions which frame ongoing and important inquires about the big ideas. They are written for students and used in daily instruction to help engage students in meaningful thinking.)</w:t>
            </w:r>
          </w:p>
          <w:p w:rsidR="002C4627" w:rsidRPr="006C28BE" w:rsidRDefault="002C4627" w:rsidP="00144B22">
            <w:pPr>
              <w:spacing w:after="0" w:line="240" w:lineRule="auto"/>
              <w:rPr>
                <w:rFonts w:asciiTheme="minorHAnsi" w:hAnsiTheme="minorHAnsi"/>
              </w:rPr>
            </w:pPr>
          </w:p>
          <w:p w:rsidR="002C4627" w:rsidRPr="006C28BE" w:rsidRDefault="00ED25AB">
            <w:pPr>
              <w:numPr>
                <w:ilvl w:val="0"/>
                <w:numId w:val="10"/>
              </w:numPr>
              <w:spacing w:after="0" w:line="240" w:lineRule="auto"/>
              <w:ind w:hanging="359"/>
              <w:contextualSpacing/>
              <w:rPr>
                <w:rFonts w:asciiTheme="minorHAnsi" w:eastAsia="Arial" w:hAnsiTheme="minorHAnsi" w:cs="Arial"/>
              </w:rPr>
            </w:pPr>
            <w:r w:rsidRPr="006C28BE">
              <w:rPr>
                <w:rFonts w:asciiTheme="minorHAnsi" w:eastAsia="Arial" w:hAnsiTheme="minorHAnsi" w:cs="Arial"/>
              </w:rPr>
              <w:t>How do we solve problems with whole numbers and decimals?</w:t>
            </w:r>
          </w:p>
          <w:p w:rsidR="002C4627" w:rsidRPr="006C28BE" w:rsidRDefault="00ED25AB">
            <w:pPr>
              <w:numPr>
                <w:ilvl w:val="0"/>
                <w:numId w:val="10"/>
              </w:numPr>
              <w:spacing w:after="0" w:line="240" w:lineRule="auto"/>
              <w:ind w:hanging="359"/>
              <w:contextualSpacing/>
              <w:rPr>
                <w:rFonts w:asciiTheme="minorHAnsi" w:eastAsia="Arial" w:hAnsiTheme="minorHAnsi" w:cs="Arial"/>
              </w:rPr>
            </w:pPr>
            <w:r w:rsidRPr="006C28BE">
              <w:rPr>
                <w:rFonts w:asciiTheme="minorHAnsi" w:eastAsia="Arial" w:hAnsiTheme="minorHAnsi" w:cs="Arial"/>
              </w:rPr>
              <w:t>Why is place value important when adding and subtracting whole numbers and decimals?</w:t>
            </w:r>
          </w:p>
          <w:p w:rsidR="002C4627" w:rsidRPr="006C28BE" w:rsidRDefault="00ED25AB">
            <w:pPr>
              <w:numPr>
                <w:ilvl w:val="0"/>
                <w:numId w:val="10"/>
              </w:numPr>
              <w:spacing w:after="0" w:line="240" w:lineRule="auto"/>
              <w:ind w:hanging="359"/>
              <w:contextualSpacing/>
              <w:rPr>
                <w:rFonts w:asciiTheme="minorHAnsi" w:eastAsia="Arial" w:hAnsiTheme="minorHAnsi" w:cs="Arial"/>
              </w:rPr>
            </w:pPr>
            <w:r w:rsidRPr="006C28BE">
              <w:rPr>
                <w:rFonts w:asciiTheme="minorHAnsi" w:eastAsia="Arial" w:hAnsiTheme="minorHAnsi" w:cs="Arial"/>
              </w:rPr>
              <w:t>What questions can be answered by adding and subtracting decimals?</w:t>
            </w:r>
          </w:p>
          <w:p w:rsidR="002C4627" w:rsidRPr="006C28BE" w:rsidRDefault="00ED25AB">
            <w:pPr>
              <w:numPr>
                <w:ilvl w:val="0"/>
                <w:numId w:val="10"/>
              </w:numPr>
              <w:spacing w:after="0" w:line="240" w:lineRule="auto"/>
              <w:ind w:hanging="359"/>
              <w:contextualSpacing/>
              <w:rPr>
                <w:rFonts w:asciiTheme="minorHAnsi" w:eastAsia="Arial" w:hAnsiTheme="minorHAnsi" w:cs="Arial"/>
              </w:rPr>
            </w:pPr>
            <w:r w:rsidRPr="006C28BE">
              <w:rPr>
                <w:rFonts w:asciiTheme="minorHAnsi" w:eastAsia="Arial" w:hAnsiTheme="minorHAnsi" w:cs="Arial"/>
              </w:rPr>
              <w:t>How are addition and subtraction of whole numb</w:t>
            </w:r>
            <w:r w:rsidRPr="006C28BE">
              <w:rPr>
                <w:rFonts w:asciiTheme="minorHAnsi" w:eastAsia="Arial" w:hAnsiTheme="minorHAnsi" w:cs="Arial"/>
              </w:rPr>
              <w:t>ers related to addition and subtraction of decimals?</w:t>
            </w:r>
          </w:p>
          <w:p w:rsidR="002C4627" w:rsidRPr="006C28BE" w:rsidRDefault="002C4627">
            <w:pPr>
              <w:spacing w:after="0" w:line="240" w:lineRule="auto"/>
              <w:ind w:left="360"/>
              <w:rPr>
                <w:rFonts w:asciiTheme="minorHAnsi" w:hAnsiTheme="minorHAnsi"/>
              </w:rPr>
            </w:pPr>
          </w:p>
        </w:tc>
      </w:tr>
    </w:tbl>
    <w:p w:rsidR="002C4627" w:rsidRPr="006C28BE" w:rsidRDefault="002C4627">
      <w:pPr>
        <w:spacing w:after="0" w:line="240" w:lineRule="auto"/>
        <w:rPr>
          <w:rFonts w:asciiTheme="minorHAnsi" w:hAnsiTheme="minorHAnsi"/>
        </w:rPr>
      </w:pPr>
    </w:p>
    <w:tbl>
      <w:tblPr>
        <w:tblStyle w:val="a6"/>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144B22" w:rsidRPr="006C28BE" w:rsidTr="00144B22">
        <w:trPr>
          <w:trHeight w:val="280"/>
        </w:trPr>
        <w:tc>
          <w:tcPr>
            <w:tcW w:w="14616" w:type="dxa"/>
            <w:gridSpan w:val="2"/>
            <w:shd w:val="clear" w:color="auto" w:fill="F2F2F2"/>
            <w:tcMar>
              <w:left w:w="108" w:type="dxa"/>
              <w:right w:w="108" w:type="dxa"/>
            </w:tcMar>
            <w:vAlign w:val="center"/>
          </w:tcPr>
          <w:p w:rsidR="00144B22" w:rsidRPr="006C28BE" w:rsidRDefault="00144B22" w:rsidP="00144B22">
            <w:pPr>
              <w:spacing w:after="0"/>
              <w:jc w:val="center"/>
              <w:rPr>
                <w:rFonts w:asciiTheme="minorHAnsi" w:hAnsiTheme="minorHAnsi"/>
              </w:rPr>
            </w:pPr>
            <w:r w:rsidRPr="006C28BE">
              <w:rPr>
                <w:rFonts w:asciiTheme="minorHAnsi" w:eastAsia="Arial" w:hAnsiTheme="minorHAnsi" w:cs="Arial"/>
                <w:b/>
                <w:sz w:val="20"/>
              </w:rPr>
              <w:t>Acquisition (*Mostly assessed through traditional summative assessments)</w:t>
            </w:r>
          </w:p>
        </w:tc>
      </w:tr>
      <w:tr w:rsidR="002C4627" w:rsidRPr="006C28BE">
        <w:trPr>
          <w:trHeight w:val="4320"/>
        </w:trPr>
        <w:tc>
          <w:tcPr>
            <w:tcW w:w="7308" w:type="dxa"/>
            <w:tcMar>
              <w:left w:w="108" w:type="dxa"/>
              <w:right w:w="108" w:type="dxa"/>
            </w:tcMar>
          </w:tcPr>
          <w:p w:rsidR="002C4627" w:rsidRPr="006C28BE" w:rsidRDefault="002C4627">
            <w:pPr>
              <w:spacing w:after="0" w:line="240" w:lineRule="auto"/>
              <w:jc w:val="center"/>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Knowledge:</w:t>
            </w:r>
            <w:r w:rsidRPr="006C28BE">
              <w:rPr>
                <w:rFonts w:asciiTheme="minorHAnsi" w:eastAsia="Arial" w:hAnsiTheme="minorHAnsi" w:cs="Arial"/>
              </w:rPr>
              <w:t xml:space="preserve"> Key basic concepts, facts, and key terms (written in phrases) students should be able to recall independently.</w:t>
            </w:r>
          </w:p>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i/>
              </w:rPr>
              <w:t xml:space="preserve">Students will know … </w:t>
            </w:r>
          </w:p>
          <w:p w:rsidR="002C4627" w:rsidRPr="00B401E9" w:rsidRDefault="00B401E9" w:rsidP="00B401E9">
            <w:pPr>
              <w:pStyle w:val="ListParagraph"/>
              <w:numPr>
                <w:ilvl w:val="0"/>
                <w:numId w:val="17"/>
              </w:numPr>
              <w:spacing w:after="0" w:line="240" w:lineRule="auto"/>
              <w:rPr>
                <w:rFonts w:asciiTheme="minorHAnsi" w:hAnsiTheme="minorHAnsi"/>
              </w:rPr>
            </w:pPr>
            <w:r w:rsidRPr="00B401E9">
              <w:rPr>
                <w:rFonts w:asciiTheme="minorHAnsi" w:eastAsia="Arial" w:hAnsiTheme="minorHAnsi" w:cs="Arial"/>
              </w:rPr>
              <w:t>That addition and subtraction are inverse operations</w:t>
            </w:r>
          </w:p>
          <w:p w:rsidR="00B401E9" w:rsidRPr="00B401E9" w:rsidRDefault="00B401E9" w:rsidP="00B401E9">
            <w:pPr>
              <w:pStyle w:val="ListParagraph"/>
              <w:numPr>
                <w:ilvl w:val="0"/>
                <w:numId w:val="17"/>
              </w:numPr>
              <w:spacing w:after="0" w:line="240" w:lineRule="auto"/>
              <w:rPr>
                <w:rFonts w:asciiTheme="minorHAnsi" w:hAnsiTheme="minorHAnsi"/>
              </w:rPr>
            </w:pPr>
            <w:r w:rsidRPr="00B401E9">
              <w:rPr>
                <w:rFonts w:asciiTheme="minorHAnsi" w:eastAsia="Arial" w:hAnsiTheme="minorHAnsi" w:cs="Arial"/>
              </w:rPr>
              <w:t>That adding and subtracting decimals use the same methods as adding and subtracting whole numbers</w:t>
            </w:r>
          </w:p>
          <w:p w:rsidR="002C4627" w:rsidRPr="00B401E9" w:rsidRDefault="00B401E9" w:rsidP="00B401E9">
            <w:pPr>
              <w:pStyle w:val="ListParagraph"/>
              <w:numPr>
                <w:ilvl w:val="0"/>
                <w:numId w:val="17"/>
              </w:numPr>
              <w:spacing w:after="0" w:line="240" w:lineRule="auto"/>
              <w:rPr>
                <w:rFonts w:asciiTheme="minorHAnsi" w:hAnsiTheme="minorHAnsi"/>
              </w:rPr>
            </w:pPr>
            <w:r w:rsidRPr="00B401E9">
              <w:rPr>
                <w:rFonts w:asciiTheme="minorHAnsi" w:eastAsia="Arial" w:hAnsiTheme="minorHAnsi" w:cs="Arial"/>
              </w:rPr>
              <w:t>That there are multiple ways</w:t>
            </w:r>
            <w:r w:rsidR="00ED25AB" w:rsidRPr="00B401E9">
              <w:rPr>
                <w:rFonts w:asciiTheme="minorHAnsi" w:eastAsia="Arial" w:hAnsiTheme="minorHAnsi" w:cs="Arial"/>
              </w:rPr>
              <w:t xml:space="preserve"> to add and subtract decimals </w:t>
            </w:r>
            <w:r w:rsidRPr="00B401E9">
              <w:rPr>
                <w:rFonts w:asciiTheme="minorHAnsi" w:eastAsia="Arial" w:hAnsiTheme="minorHAnsi" w:cs="Arial"/>
              </w:rPr>
              <w:t xml:space="preserve">in the </w:t>
            </w:r>
            <w:r w:rsidR="00ED25AB" w:rsidRPr="00B401E9">
              <w:rPr>
                <w:rFonts w:asciiTheme="minorHAnsi" w:eastAsia="Arial" w:hAnsiTheme="minorHAnsi" w:cs="Arial"/>
              </w:rPr>
              <w:t xml:space="preserve">hundredths </w:t>
            </w:r>
          </w:p>
          <w:p w:rsidR="002C4627" w:rsidRPr="006C28BE" w:rsidRDefault="002C4627">
            <w:pPr>
              <w:spacing w:after="0" w:line="240" w:lineRule="auto"/>
              <w:rPr>
                <w:rFonts w:asciiTheme="minorHAnsi" w:hAnsiTheme="minorHAnsi"/>
              </w:rPr>
            </w:pPr>
          </w:p>
          <w:p w:rsidR="002C4627" w:rsidRPr="006C28BE" w:rsidRDefault="002C4627">
            <w:pPr>
              <w:spacing w:after="0"/>
              <w:ind w:left="720"/>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Key Academic Vocabulary:</w:t>
            </w:r>
          </w:p>
          <w:p w:rsidR="002C4627" w:rsidRPr="00B401E9" w:rsidRDefault="00ED25AB" w:rsidP="00B401E9">
            <w:pPr>
              <w:pStyle w:val="ListParagraph"/>
              <w:numPr>
                <w:ilvl w:val="0"/>
                <w:numId w:val="16"/>
              </w:numPr>
              <w:spacing w:after="0" w:line="240" w:lineRule="auto"/>
              <w:rPr>
                <w:rFonts w:asciiTheme="minorHAnsi" w:hAnsiTheme="minorHAnsi"/>
              </w:rPr>
            </w:pPr>
            <w:r w:rsidRPr="00B401E9">
              <w:rPr>
                <w:rFonts w:asciiTheme="minorHAnsi" w:eastAsia="Arial" w:hAnsiTheme="minorHAnsi" w:cs="Arial"/>
              </w:rPr>
              <w:t>Addition Standard Algorithm</w:t>
            </w:r>
          </w:p>
          <w:p w:rsidR="002C4627" w:rsidRPr="00B401E9" w:rsidRDefault="00ED25AB" w:rsidP="00B401E9">
            <w:pPr>
              <w:pStyle w:val="ListParagraph"/>
              <w:numPr>
                <w:ilvl w:val="0"/>
                <w:numId w:val="16"/>
              </w:numPr>
              <w:spacing w:after="0" w:line="240" w:lineRule="auto"/>
              <w:rPr>
                <w:rFonts w:asciiTheme="minorHAnsi" w:hAnsiTheme="minorHAnsi"/>
              </w:rPr>
            </w:pPr>
            <w:r w:rsidRPr="00B401E9">
              <w:rPr>
                <w:rFonts w:asciiTheme="minorHAnsi" w:eastAsia="Arial" w:hAnsiTheme="minorHAnsi" w:cs="Arial"/>
              </w:rPr>
              <w:t>Subtraction Standard Algorithm</w:t>
            </w:r>
          </w:p>
          <w:p w:rsidR="002C4627" w:rsidRPr="00B401E9" w:rsidRDefault="00ED25AB" w:rsidP="00B401E9">
            <w:pPr>
              <w:pStyle w:val="ListParagraph"/>
              <w:numPr>
                <w:ilvl w:val="0"/>
                <w:numId w:val="16"/>
              </w:numPr>
              <w:spacing w:after="0" w:line="240" w:lineRule="auto"/>
              <w:rPr>
                <w:rFonts w:asciiTheme="minorHAnsi" w:hAnsiTheme="minorHAnsi"/>
              </w:rPr>
            </w:pPr>
            <w:r w:rsidRPr="00B401E9">
              <w:rPr>
                <w:rFonts w:asciiTheme="minorHAnsi" w:eastAsia="Arial" w:hAnsiTheme="minorHAnsi" w:cs="Arial"/>
              </w:rPr>
              <w:t>Visual Representations.</w:t>
            </w:r>
          </w:p>
          <w:p w:rsidR="002C4627" w:rsidRPr="00B401E9" w:rsidRDefault="00ED25AB" w:rsidP="00B401E9">
            <w:pPr>
              <w:pStyle w:val="ListParagraph"/>
              <w:numPr>
                <w:ilvl w:val="0"/>
                <w:numId w:val="16"/>
              </w:numPr>
              <w:spacing w:after="0" w:line="240" w:lineRule="auto"/>
              <w:rPr>
                <w:rFonts w:asciiTheme="minorHAnsi" w:hAnsiTheme="minorHAnsi"/>
              </w:rPr>
            </w:pPr>
            <w:r w:rsidRPr="00B401E9">
              <w:rPr>
                <w:rFonts w:asciiTheme="minorHAnsi" w:eastAsia="Arial" w:hAnsiTheme="minorHAnsi" w:cs="Arial"/>
              </w:rPr>
              <w:t>Addend, sum and difference</w:t>
            </w:r>
          </w:p>
          <w:p w:rsidR="002C4627" w:rsidRPr="006C28BE" w:rsidRDefault="002C4627">
            <w:pPr>
              <w:spacing w:after="0" w:line="240" w:lineRule="auto"/>
              <w:jc w:val="center"/>
              <w:rPr>
                <w:rFonts w:asciiTheme="minorHAnsi" w:hAnsiTheme="minorHAnsi"/>
              </w:rPr>
            </w:pPr>
          </w:p>
          <w:p w:rsidR="002C4627" w:rsidRPr="006C28BE" w:rsidRDefault="002C4627">
            <w:pPr>
              <w:spacing w:after="0" w:line="240" w:lineRule="auto"/>
              <w:jc w:val="center"/>
              <w:rPr>
                <w:rFonts w:asciiTheme="minorHAnsi" w:hAnsiTheme="minorHAnsi"/>
              </w:rPr>
            </w:pPr>
          </w:p>
        </w:tc>
        <w:tc>
          <w:tcPr>
            <w:tcW w:w="7308" w:type="dxa"/>
            <w:tcMar>
              <w:left w:w="108" w:type="dxa"/>
              <w:right w:w="108" w:type="dxa"/>
            </w:tcMar>
          </w:tcPr>
          <w:p w:rsidR="002C4627" w:rsidRPr="006C28BE" w:rsidRDefault="002C4627">
            <w:pPr>
              <w:spacing w:after="0" w:line="240" w:lineRule="auto"/>
              <w:jc w:val="center"/>
              <w:rPr>
                <w:rFonts w:asciiTheme="minorHAnsi" w:hAnsiTheme="minorHAnsi"/>
              </w:rPr>
            </w:pPr>
          </w:p>
          <w:p w:rsidR="002C4627" w:rsidRPr="006C28BE" w:rsidRDefault="00ED25AB">
            <w:pPr>
              <w:spacing w:after="0" w:line="240" w:lineRule="auto"/>
              <w:ind w:left="360" w:hanging="359"/>
              <w:rPr>
                <w:rFonts w:asciiTheme="minorHAnsi" w:hAnsiTheme="minorHAnsi"/>
              </w:rPr>
            </w:pPr>
            <w:r w:rsidRPr="006C28BE">
              <w:rPr>
                <w:rFonts w:asciiTheme="minorHAnsi" w:eastAsia="Arial" w:hAnsiTheme="minorHAnsi" w:cs="Arial"/>
                <w:b/>
                <w:sz w:val="20"/>
              </w:rPr>
              <w:t xml:space="preserve">Skills: </w:t>
            </w:r>
            <w:r w:rsidRPr="006C28BE">
              <w:rPr>
                <w:rFonts w:asciiTheme="minorHAnsi" w:eastAsia="Arial" w:hAnsiTheme="minorHAnsi" w:cs="Arial"/>
                <w:sz w:val="20"/>
              </w:rPr>
              <w:t xml:space="preserve">The discrete skills and process students should be able to use independently </w:t>
            </w:r>
          </w:p>
          <w:p w:rsidR="002C4627" w:rsidRPr="006C28BE" w:rsidRDefault="002C4627">
            <w:pPr>
              <w:spacing w:after="0" w:line="240" w:lineRule="auto"/>
              <w:ind w:left="360"/>
              <w:rPr>
                <w:rFonts w:asciiTheme="minorHAnsi" w:hAnsiTheme="minorHAnsi"/>
              </w:rPr>
            </w:pPr>
          </w:p>
          <w:p w:rsidR="002C4627" w:rsidRPr="006C28BE" w:rsidRDefault="00ED25AB">
            <w:pPr>
              <w:spacing w:after="0" w:line="240" w:lineRule="auto"/>
              <w:ind w:left="360" w:hanging="359"/>
              <w:rPr>
                <w:rFonts w:asciiTheme="minorHAnsi" w:hAnsiTheme="minorHAnsi"/>
              </w:rPr>
            </w:pPr>
            <w:r w:rsidRPr="006C28BE">
              <w:rPr>
                <w:rFonts w:asciiTheme="minorHAnsi" w:eastAsia="Arial" w:hAnsiTheme="minorHAnsi" w:cs="Arial"/>
                <w:i/>
                <w:sz w:val="20"/>
              </w:rPr>
              <w:t xml:space="preserve">Students will be skilled at:  </w:t>
            </w:r>
          </w:p>
          <w:p w:rsidR="002C4627" w:rsidRPr="006C28BE" w:rsidRDefault="002C4627">
            <w:pPr>
              <w:spacing w:after="0" w:line="240" w:lineRule="auto"/>
              <w:ind w:left="360"/>
              <w:rPr>
                <w:rFonts w:asciiTheme="minorHAnsi" w:hAnsiTheme="minorHAnsi"/>
              </w:rPr>
            </w:pPr>
          </w:p>
          <w:p w:rsidR="002C4627" w:rsidRPr="00B401E9" w:rsidRDefault="00ED25AB" w:rsidP="00B401E9">
            <w:pPr>
              <w:pStyle w:val="ListParagraph"/>
              <w:numPr>
                <w:ilvl w:val="0"/>
                <w:numId w:val="18"/>
              </w:numPr>
              <w:spacing w:after="0" w:line="240" w:lineRule="auto"/>
              <w:rPr>
                <w:rFonts w:asciiTheme="minorHAnsi" w:eastAsia="Arial" w:hAnsiTheme="minorHAnsi" w:cs="Arial"/>
              </w:rPr>
            </w:pPr>
            <w:r w:rsidRPr="00B401E9">
              <w:rPr>
                <w:rFonts w:asciiTheme="minorHAnsi" w:eastAsia="Arial" w:hAnsiTheme="minorHAnsi" w:cs="Arial"/>
              </w:rPr>
              <w:t>Adding and subtracti</w:t>
            </w:r>
            <w:r w:rsidR="00B401E9">
              <w:rPr>
                <w:rFonts w:asciiTheme="minorHAnsi" w:eastAsia="Arial" w:hAnsiTheme="minorHAnsi" w:cs="Arial"/>
              </w:rPr>
              <w:t>ng decimals to the hundredths using the standard algorithm.</w:t>
            </w:r>
          </w:p>
          <w:p w:rsidR="002C4627" w:rsidRPr="00B401E9" w:rsidRDefault="00ED25AB" w:rsidP="00B401E9">
            <w:pPr>
              <w:pStyle w:val="ListParagraph"/>
              <w:numPr>
                <w:ilvl w:val="0"/>
                <w:numId w:val="18"/>
              </w:numPr>
              <w:spacing w:after="0" w:line="240" w:lineRule="auto"/>
              <w:rPr>
                <w:rFonts w:asciiTheme="minorHAnsi" w:eastAsia="Arial" w:hAnsiTheme="minorHAnsi" w:cs="Arial"/>
              </w:rPr>
            </w:pPr>
            <w:r w:rsidRPr="00B401E9">
              <w:rPr>
                <w:rFonts w:asciiTheme="minorHAnsi" w:eastAsia="Arial" w:hAnsiTheme="minorHAnsi" w:cs="Arial"/>
              </w:rPr>
              <w:t>Using</w:t>
            </w:r>
            <w:r w:rsidR="00B401E9">
              <w:rPr>
                <w:rFonts w:asciiTheme="minorHAnsi" w:eastAsia="Arial" w:hAnsiTheme="minorHAnsi" w:cs="Arial"/>
              </w:rPr>
              <w:t xml:space="preserve"> concrete models and drawings to add and subtract decimals.</w:t>
            </w:r>
          </w:p>
          <w:p w:rsidR="002C4627" w:rsidRPr="00B401E9" w:rsidRDefault="00B401E9" w:rsidP="00B401E9">
            <w:pPr>
              <w:pStyle w:val="ListParagraph"/>
              <w:numPr>
                <w:ilvl w:val="0"/>
                <w:numId w:val="18"/>
              </w:numPr>
              <w:spacing w:after="0" w:line="240" w:lineRule="auto"/>
              <w:rPr>
                <w:rFonts w:asciiTheme="minorHAnsi" w:eastAsia="Arial" w:hAnsiTheme="minorHAnsi" w:cs="Arial"/>
              </w:rPr>
            </w:pPr>
            <w:r>
              <w:rPr>
                <w:rFonts w:asciiTheme="minorHAnsi" w:eastAsia="Arial" w:hAnsiTheme="minorHAnsi" w:cs="Arial"/>
              </w:rPr>
              <w:t>Solving problems involving addition and subtraction of decimals.</w:t>
            </w:r>
          </w:p>
          <w:p w:rsidR="002C4627" w:rsidRPr="00B401E9" w:rsidRDefault="00ED25AB" w:rsidP="00B401E9">
            <w:pPr>
              <w:pStyle w:val="ListParagraph"/>
              <w:numPr>
                <w:ilvl w:val="0"/>
                <w:numId w:val="18"/>
              </w:numPr>
              <w:spacing w:after="0" w:line="240" w:lineRule="auto"/>
              <w:rPr>
                <w:rFonts w:asciiTheme="minorHAnsi" w:eastAsia="Arial" w:hAnsiTheme="minorHAnsi" w:cs="Arial"/>
              </w:rPr>
            </w:pPr>
            <w:r w:rsidRPr="00B401E9">
              <w:rPr>
                <w:rFonts w:asciiTheme="minorHAnsi" w:eastAsia="Arial" w:hAnsiTheme="minorHAnsi" w:cs="Arial"/>
              </w:rPr>
              <w:t>Exp</w:t>
            </w:r>
            <w:r w:rsidR="00B401E9">
              <w:rPr>
                <w:rFonts w:asciiTheme="minorHAnsi" w:eastAsia="Arial" w:hAnsiTheme="minorHAnsi" w:cs="Arial"/>
              </w:rPr>
              <w:t>laining their reasoning for solving problems.</w:t>
            </w:r>
          </w:p>
          <w:p w:rsidR="002C4627" w:rsidRPr="006C28BE" w:rsidRDefault="002C4627">
            <w:pPr>
              <w:spacing w:after="0" w:line="240" w:lineRule="auto"/>
              <w:ind w:left="360"/>
              <w:rPr>
                <w:rFonts w:asciiTheme="minorHAnsi" w:hAnsiTheme="minorHAnsi"/>
              </w:rPr>
            </w:pPr>
          </w:p>
          <w:p w:rsidR="002C4627" w:rsidRPr="006C28BE" w:rsidRDefault="002C4627">
            <w:pPr>
              <w:spacing w:after="0" w:line="240" w:lineRule="auto"/>
              <w:rPr>
                <w:rFonts w:asciiTheme="minorHAnsi" w:hAnsiTheme="minorHAnsi"/>
              </w:rPr>
            </w:pPr>
          </w:p>
          <w:p w:rsidR="002C4627" w:rsidRPr="006C28BE" w:rsidRDefault="002C4627">
            <w:pPr>
              <w:spacing w:after="0" w:line="240" w:lineRule="auto"/>
              <w:jc w:val="center"/>
              <w:rPr>
                <w:rFonts w:asciiTheme="minorHAnsi" w:hAnsiTheme="minorHAnsi"/>
              </w:rPr>
            </w:pPr>
          </w:p>
        </w:tc>
      </w:tr>
    </w:tbl>
    <w:p w:rsidR="002C4627" w:rsidRPr="006C28BE" w:rsidRDefault="002C4627">
      <w:pPr>
        <w:spacing w:after="0" w:line="240" w:lineRule="auto"/>
        <w:rPr>
          <w:rFonts w:asciiTheme="minorHAnsi" w:hAnsiTheme="minorHAnsi"/>
        </w:rPr>
      </w:pPr>
    </w:p>
    <w:p w:rsidR="002C4627" w:rsidRPr="006C28BE" w:rsidRDefault="006C28BE">
      <w:pPr>
        <w:spacing w:after="0" w:line="240" w:lineRule="auto"/>
        <w:rPr>
          <w:rFonts w:asciiTheme="minorHAnsi" w:hAnsiTheme="minorHAnsi"/>
          <w:b/>
        </w:rPr>
      </w:pPr>
      <w:r w:rsidRPr="006C28BE">
        <w:rPr>
          <w:rFonts w:asciiTheme="minorHAnsi" w:hAnsiTheme="minorHAnsi"/>
          <w:b/>
        </w:rPr>
        <w:t>Resource Suggestions:</w:t>
      </w:r>
    </w:p>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rPr>
        <w:t>Add decimals game</w:t>
      </w:r>
      <w:hyperlink r:id="rId8">
        <w:r w:rsidRPr="006C28BE">
          <w:rPr>
            <w:rFonts w:asciiTheme="minorHAnsi" w:eastAsia="Arial" w:hAnsiTheme="minorHAnsi" w:cs="Arial"/>
          </w:rPr>
          <w:t xml:space="preserve"> </w:t>
        </w:r>
      </w:hyperlink>
      <w:hyperlink r:id="rId9">
        <w:r w:rsidRPr="006C28BE">
          <w:rPr>
            <w:rFonts w:asciiTheme="minorHAnsi" w:eastAsia="Arial" w:hAnsiTheme="minorHAnsi" w:cs="Arial"/>
            <w:color w:val="1155CC"/>
            <w:u w:val="single"/>
          </w:rPr>
          <w:t>http://pbskids.org/cyberchase/math-games/railroad-repair/</w:t>
        </w:r>
      </w:hyperlink>
    </w:p>
    <w:p w:rsidR="002C4627" w:rsidRPr="006C28BE" w:rsidRDefault="00ED25AB">
      <w:pPr>
        <w:spacing w:after="0" w:line="240" w:lineRule="auto"/>
        <w:rPr>
          <w:rFonts w:asciiTheme="minorHAnsi" w:hAnsiTheme="minorHAnsi"/>
        </w:rPr>
      </w:pPr>
      <w:r w:rsidRPr="006C28BE">
        <w:rPr>
          <w:rFonts w:asciiTheme="minorHAnsi" w:eastAsia="Arial" w:hAnsiTheme="minorHAnsi" w:cs="Arial"/>
        </w:rPr>
        <w:t>How to, Explanation, Worksheet Practice</w:t>
      </w:r>
      <w:hyperlink r:id="rId10">
        <w:r w:rsidRPr="006C28BE">
          <w:rPr>
            <w:rFonts w:asciiTheme="minorHAnsi" w:eastAsia="Arial" w:hAnsiTheme="minorHAnsi" w:cs="Arial"/>
          </w:rPr>
          <w:t xml:space="preserve"> </w:t>
        </w:r>
      </w:hyperlink>
      <w:hyperlink r:id="rId11">
        <w:r w:rsidRPr="006C28BE">
          <w:rPr>
            <w:rFonts w:asciiTheme="minorHAnsi" w:eastAsia="Arial" w:hAnsiTheme="minorHAnsi" w:cs="Arial"/>
            <w:color w:val="1155CC"/>
            <w:u w:val="single"/>
          </w:rPr>
          <w:t>http://www.mathsisfun.com/adding-decimals.html</w:t>
        </w:r>
      </w:hyperlink>
    </w:p>
    <w:p w:rsidR="002C4627" w:rsidRPr="006C28BE" w:rsidRDefault="00ED25AB">
      <w:pPr>
        <w:spacing w:after="0" w:line="240" w:lineRule="auto"/>
        <w:rPr>
          <w:rFonts w:asciiTheme="minorHAnsi" w:hAnsiTheme="minorHAnsi"/>
        </w:rPr>
      </w:pPr>
      <w:r w:rsidRPr="006C28BE">
        <w:rPr>
          <w:rFonts w:asciiTheme="minorHAnsi" w:eastAsia="Arial" w:hAnsiTheme="minorHAnsi" w:cs="Arial"/>
        </w:rPr>
        <w:t>How to, Explanation, Worksheet Practice</w:t>
      </w:r>
      <w:hyperlink r:id="rId12">
        <w:r w:rsidRPr="006C28BE">
          <w:rPr>
            <w:rFonts w:asciiTheme="minorHAnsi" w:eastAsia="Arial" w:hAnsiTheme="minorHAnsi" w:cs="Arial"/>
          </w:rPr>
          <w:t xml:space="preserve"> </w:t>
        </w:r>
      </w:hyperlink>
      <w:hyperlink r:id="rId13">
        <w:r w:rsidRPr="006C28BE">
          <w:rPr>
            <w:rFonts w:asciiTheme="minorHAnsi" w:eastAsia="Arial" w:hAnsiTheme="minorHAnsi" w:cs="Arial"/>
            <w:color w:val="1155CC"/>
            <w:u w:val="single"/>
          </w:rPr>
          <w:t>http://www.mathsisfun.com/subtracting-decimals.html</w:t>
        </w:r>
      </w:hyperlink>
    </w:p>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hAnsiTheme="minorHAnsi"/>
          <w:b/>
        </w:rPr>
        <w:t>Interactive Games</w:t>
      </w:r>
      <w:hyperlink r:id="rId14">
        <w:r w:rsidRPr="006C28BE">
          <w:rPr>
            <w:rFonts w:asciiTheme="minorHAnsi" w:hAnsiTheme="minorHAnsi"/>
            <w:b/>
          </w:rPr>
          <w:t xml:space="preserve"> </w:t>
        </w:r>
      </w:hyperlink>
      <w:hyperlink r:id="rId15">
        <w:r w:rsidRPr="006C28BE">
          <w:rPr>
            <w:rFonts w:asciiTheme="minorHAnsi" w:hAnsiTheme="minorHAnsi"/>
            <w:b/>
            <w:color w:val="1155CC"/>
            <w:u w:val="single"/>
          </w:rPr>
          <w:t>http://interactivesites.weebly.com/math.html</w:t>
        </w:r>
      </w:hyperlink>
      <w:r w:rsidRPr="006C28BE">
        <w:rPr>
          <w:rFonts w:asciiTheme="minorHAnsi" w:hAnsiTheme="minorHAnsi"/>
          <w:i/>
        </w:rPr>
        <w:t xml:space="preserve">      (Click on unit topic)</w:t>
      </w:r>
    </w:p>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hAnsiTheme="minorHAnsi"/>
          <w:b/>
          <w:sz w:val="24"/>
        </w:rPr>
        <w:t xml:space="preserve">Common Core Georgia Performance Standards: </w:t>
      </w:r>
      <w:r w:rsidRPr="006C28BE">
        <w:rPr>
          <w:rFonts w:asciiTheme="minorHAnsi" w:hAnsiTheme="minorHAnsi"/>
          <w:sz w:val="24"/>
        </w:rPr>
        <w:t xml:space="preserve"> Add &amp; Subtract Decimals</w:t>
      </w:r>
    </w:p>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Illustrative math</w:t>
      </w:r>
      <w:r w:rsidRPr="006C28BE">
        <w:rPr>
          <w:rFonts w:asciiTheme="minorHAnsi" w:eastAsia="Arial" w:hAnsiTheme="minorHAnsi" w:cs="Arial"/>
        </w:rPr>
        <w:t xml:space="preserve">    </w:t>
      </w:r>
      <w:hyperlink r:id="rId16">
        <w:r w:rsidRPr="006C28BE">
          <w:rPr>
            <w:rFonts w:asciiTheme="minorHAnsi" w:eastAsia="Arial" w:hAnsiTheme="minorHAnsi" w:cs="Arial"/>
            <w:color w:val="1155CC"/>
            <w:u w:val="single"/>
          </w:rPr>
          <w:t>http://www.illustrativemathematic</w:t>
        </w:r>
        <w:r w:rsidRPr="006C28BE">
          <w:rPr>
            <w:rFonts w:asciiTheme="minorHAnsi" w:eastAsia="Arial" w:hAnsiTheme="minorHAnsi" w:cs="Arial"/>
            <w:color w:val="1155CC"/>
            <w:u w:val="single"/>
          </w:rPr>
          <w:t>s.org/5</w:t>
        </w:r>
      </w:hyperlink>
    </w:p>
    <w:p w:rsidR="002C4627" w:rsidRPr="006C28BE" w:rsidRDefault="00ED25AB">
      <w:pPr>
        <w:spacing w:after="0" w:line="240" w:lineRule="auto"/>
        <w:rPr>
          <w:rFonts w:asciiTheme="minorHAnsi" w:hAnsiTheme="minorHAnsi"/>
        </w:rPr>
      </w:pPr>
      <w:hyperlink r:id="rId17"/>
    </w:p>
    <w:tbl>
      <w:tblPr>
        <w:tblStyle w:val="a7"/>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B401E9" w:rsidRPr="006C28BE" w:rsidTr="00B401E9">
        <w:tc>
          <w:tcPr>
            <w:tcW w:w="2260" w:type="dxa"/>
          </w:tcPr>
          <w:p w:rsidR="00B401E9" w:rsidRPr="006C28BE" w:rsidRDefault="00B401E9" w:rsidP="001A5650">
            <w:pPr>
              <w:spacing w:after="0" w:line="240" w:lineRule="auto"/>
              <w:jc w:val="center"/>
              <w:rPr>
                <w:rFonts w:asciiTheme="minorHAnsi" w:hAnsiTheme="minorHAnsi"/>
              </w:rPr>
            </w:pPr>
            <w:r w:rsidRPr="006C28BE">
              <w:rPr>
                <w:rFonts w:asciiTheme="minorHAnsi" w:eastAsia="Arial" w:hAnsiTheme="minorHAnsi" w:cs="Arial"/>
                <w:b/>
              </w:rPr>
              <w:t>Standard(s)</w:t>
            </w:r>
          </w:p>
        </w:tc>
        <w:tc>
          <w:tcPr>
            <w:tcW w:w="12330" w:type="dxa"/>
            <w:tcMar>
              <w:top w:w="100" w:type="dxa"/>
              <w:left w:w="100" w:type="dxa"/>
              <w:bottom w:w="100" w:type="dxa"/>
              <w:right w:w="100" w:type="dxa"/>
            </w:tcMar>
          </w:tcPr>
          <w:p w:rsidR="00B401E9" w:rsidRPr="006C28BE" w:rsidRDefault="00B401E9" w:rsidP="00B401E9">
            <w:pPr>
              <w:spacing w:after="0" w:line="240" w:lineRule="auto"/>
              <w:rPr>
                <w:rFonts w:asciiTheme="minorHAnsi" w:hAnsiTheme="minorHAnsi"/>
              </w:rPr>
            </w:pPr>
            <w:hyperlink r:id="rId18">
              <w:r w:rsidRPr="006C28BE">
                <w:rPr>
                  <w:rFonts w:asciiTheme="minorHAnsi" w:eastAsia="Arial" w:hAnsiTheme="minorHAnsi" w:cs="Arial"/>
                  <w:b/>
                </w:rPr>
                <w:t>Link</w:t>
              </w:r>
            </w:hyperlink>
          </w:p>
        </w:tc>
      </w:tr>
      <w:tr w:rsidR="00B401E9" w:rsidRPr="006C28BE" w:rsidTr="00B401E9">
        <w:tc>
          <w:tcPr>
            <w:tcW w:w="2260" w:type="dxa"/>
          </w:tcPr>
          <w:p w:rsidR="00B401E9" w:rsidRPr="006C28BE" w:rsidRDefault="00B401E9" w:rsidP="001A5650">
            <w:pPr>
              <w:spacing w:after="0" w:line="240" w:lineRule="auto"/>
              <w:jc w:val="center"/>
              <w:rPr>
                <w:rFonts w:asciiTheme="minorHAnsi" w:hAnsiTheme="minorHAnsi"/>
              </w:rPr>
            </w:pPr>
            <w:r w:rsidRPr="006C28BE">
              <w:rPr>
                <w:rFonts w:asciiTheme="minorHAnsi" w:eastAsia="Arial" w:hAnsiTheme="minorHAnsi" w:cs="Arial"/>
              </w:rPr>
              <w:t>5.NBT.7</w:t>
            </w:r>
          </w:p>
        </w:tc>
        <w:tc>
          <w:tcPr>
            <w:tcW w:w="12330" w:type="dxa"/>
            <w:tcMar>
              <w:top w:w="100" w:type="dxa"/>
              <w:left w:w="100" w:type="dxa"/>
              <w:bottom w:w="100" w:type="dxa"/>
              <w:right w:w="100" w:type="dxa"/>
            </w:tcMar>
          </w:tcPr>
          <w:p w:rsidR="00B401E9" w:rsidRPr="006C28BE" w:rsidRDefault="00B401E9" w:rsidP="00B401E9">
            <w:pPr>
              <w:spacing w:after="0" w:line="240" w:lineRule="auto"/>
              <w:rPr>
                <w:rFonts w:asciiTheme="minorHAnsi" w:hAnsiTheme="minorHAnsi"/>
              </w:rPr>
            </w:pPr>
            <w:hyperlink r:id="rId19">
              <w:proofErr w:type="gramStart"/>
              <w:r w:rsidRPr="006C28BE">
                <w:rPr>
                  <w:rFonts w:asciiTheme="minorHAnsi" w:eastAsia="Arial" w:hAnsiTheme="minorHAnsi" w:cs="Arial"/>
                  <w:color w:val="1155CC"/>
                  <w:u w:val="single"/>
                </w:rPr>
                <w:t>5.NF</w:t>
              </w:r>
              <w:proofErr w:type="gramEnd"/>
              <w:r w:rsidRPr="006C28BE">
                <w:rPr>
                  <w:rFonts w:asciiTheme="minorHAnsi" w:eastAsia="Arial" w:hAnsiTheme="minorHAnsi" w:cs="Arial"/>
                  <w:color w:val="1155CC"/>
                  <w:u w:val="single"/>
                </w:rPr>
                <w:t xml:space="preserve"> What is 23 ÷ 5?</w:t>
              </w:r>
            </w:hyperlink>
            <w:hyperlink r:id="rId20">
              <w:r w:rsidRPr="006C28BE">
                <w:rPr>
                  <w:rFonts w:asciiTheme="minorHAnsi" w:eastAsia="Arial" w:hAnsiTheme="minorHAnsi" w:cs="Arial"/>
                </w:rPr>
                <w:t xml:space="preserve"> </w:t>
              </w:r>
            </w:hyperlink>
          </w:p>
          <w:p w:rsidR="00B401E9" w:rsidRPr="006C28BE" w:rsidRDefault="00B401E9" w:rsidP="00B401E9">
            <w:pPr>
              <w:spacing w:after="0" w:line="240" w:lineRule="auto"/>
              <w:rPr>
                <w:rFonts w:asciiTheme="minorHAnsi" w:hAnsiTheme="minorHAnsi"/>
              </w:rPr>
            </w:pPr>
            <w:hyperlink r:id="rId21">
              <w:r w:rsidRPr="006C28BE">
                <w:rPr>
                  <w:rFonts w:asciiTheme="minorHAnsi" w:eastAsia="Arial" w:hAnsiTheme="minorHAnsi" w:cs="Arial"/>
                  <w:color w:val="1155CC"/>
                  <w:u w:val="single"/>
                </w:rPr>
                <w:t>5.NBT The Value of Education</w:t>
              </w:r>
            </w:hyperlink>
          </w:p>
        </w:tc>
      </w:tr>
    </w:tbl>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K-5 Math Resources</w:t>
      </w:r>
      <w:r w:rsidRPr="006C28BE">
        <w:rPr>
          <w:rFonts w:asciiTheme="minorHAnsi" w:eastAsia="Arial" w:hAnsiTheme="minorHAnsi" w:cs="Arial"/>
        </w:rPr>
        <w:t xml:space="preserve">     </w:t>
      </w:r>
      <w:hyperlink r:id="rId22">
        <w:r w:rsidRPr="006C28BE">
          <w:rPr>
            <w:rFonts w:asciiTheme="minorHAnsi" w:eastAsia="Arial" w:hAnsiTheme="minorHAnsi" w:cs="Arial"/>
            <w:color w:val="1155CC"/>
            <w:u w:val="single"/>
          </w:rPr>
          <w:t>http://www.k-5mathteachingresources.com/5th-grade-number-activities.html</w:t>
        </w:r>
      </w:hyperlink>
    </w:p>
    <w:p w:rsidR="002C4627" w:rsidRPr="006C28BE" w:rsidRDefault="00ED25AB">
      <w:pPr>
        <w:spacing w:after="0" w:line="240" w:lineRule="auto"/>
        <w:rPr>
          <w:rFonts w:asciiTheme="minorHAnsi" w:hAnsiTheme="minorHAnsi"/>
        </w:rPr>
      </w:pPr>
      <w:hyperlink r:id="rId23"/>
    </w:p>
    <w:p w:rsidR="002C4627" w:rsidRPr="006C28BE" w:rsidRDefault="00ED25AB">
      <w:pPr>
        <w:spacing w:after="0" w:line="240" w:lineRule="auto"/>
        <w:rPr>
          <w:rFonts w:asciiTheme="minorHAnsi" w:hAnsiTheme="minorHAnsi"/>
        </w:rPr>
      </w:pPr>
      <w:hyperlink r:id="rId24"/>
    </w:p>
    <w:tbl>
      <w:tblPr>
        <w:tblStyle w:val="a8"/>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B401E9" w:rsidRPr="006C28BE" w:rsidTr="00B401E9">
        <w:tc>
          <w:tcPr>
            <w:tcW w:w="2260" w:type="dxa"/>
          </w:tcPr>
          <w:p w:rsidR="00B401E9" w:rsidRPr="006C28BE" w:rsidRDefault="00B401E9" w:rsidP="001A5650">
            <w:pPr>
              <w:spacing w:after="0" w:line="240" w:lineRule="auto"/>
              <w:jc w:val="center"/>
              <w:rPr>
                <w:rFonts w:asciiTheme="minorHAnsi" w:hAnsiTheme="minorHAnsi"/>
              </w:rPr>
            </w:pPr>
            <w:r w:rsidRPr="006C28BE">
              <w:rPr>
                <w:rFonts w:asciiTheme="minorHAnsi" w:eastAsia="Arial" w:hAnsiTheme="minorHAnsi" w:cs="Arial"/>
                <w:b/>
              </w:rPr>
              <w:t>Standard(s)</w:t>
            </w:r>
          </w:p>
        </w:tc>
        <w:tc>
          <w:tcPr>
            <w:tcW w:w="12330" w:type="dxa"/>
            <w:tcMar>
              <w:top w:w="100" w:type="dxa"/>
              <w:left w:w="100" w:type="dxa"/>
              <w:bottom w:w="100" w:type="dxa"/>
              <w:right w:w="100" w:type="dxa"/>
            </w:tcMar>
          </w:tcPr>
          <w:p w:rsidR="00B401E9" w:rsidRPr="006C28BE" w:rsidRDefault="00B401E9" w:rsidP="00B401E9">
            <w:pPr>
              <w:spacing w:after="0" w:line="240" w:lineRule="auto"/>
              <w:rPr>
                <w:rFonts w:asciiTheme="minorHAnsi" w:hAnsiTheme="minorHAnsi"/>
              </w:rPr>
            </w:pPr>
            <w:hyperlink r:id="rId25">
              <w:r w:rsidRPr="006C28BE">
                <w:rPr>
                  <w:rFonts w:asciiTheme="minorHAnsi" w:eastAsia="Arial" w:hAnsiTheme="minorHAnsi" w:cs="Arial"/>
                  <w:b/>
                </w:rPr>
                <w:t>Link</w:t>
              </w:r>
            </w:hyperlink>
          </w:p>
        </w:tc>
      </w:tr>
      <w:tr w:rsidR="00B401E9" w:rsidRPr="006C28BE" w:rsidTr="00B401E9">
        <w:tc>
          <w:tcPr>
            <w:tcW w:w="2260" w:type="dxa"/>
          </w:tcPr>
          <w:p w:rsidR="00B401E9" w:rsidRPr="006C28BE" w:rsidRDefault="00B401E9" w:rsidP="001A5650">
            <w:pPr>
              <w:spacing w:after="0" w:line="240" w:lineRule="auto"/>
              <w:jc w:val="center"/>
              <w:rPr>
                <w:rFonts w:asciiTheme="minorHAnsi" w:hAnsiTheme="minorHAnsi"/>
              </w:rPr>
            </w:pPr>
            <w:r w:rsidRPr="006C28BE">
              <w:rPr>
                <w:rFonts w:asciiTheme="minorHAnsi" w:eastAsia="Arial" w:hAnsiTheme="minorHAnsi" w:cs="Arial"/>
              </w:rPr>
              <w:t>5.NBT.7</w:t>
            </w:r>
          </w:p>
        </w:tc>
        <w:tc>
          <w:tcPr>
            <w:tcW w:w="12330" w:type="dxa"/>
            <w:tcMar>
              <w:top w:w="100" w:type="dxa"/>
              <w:left w:w="100" w:type="dxa"/>
              <w:bottom w:w="100" w:type="dxa"/>
              <w:right w:w="100" w:type="dxa"/>
            </w:tcMar>
          </w:tcPr>
          <w:p w:rsidR="00B401E9" w:rsidRPr="006C28BE" w:rsidRDefault="00B401E9" w:rsidP="00B401E9">
            <w:pPr>
              <w:spacing w:after="0" w:line="240" w:lineRule="auto"/>
              <w:rPr>
                <w:rFonts w:asciiTheme="minorHAnsi" w:hAnsiTheme="minorHAnsi"/>
              </w:rPr>
            </w:pPr>
            <w:hyperlink r:id="rId26">
              <w:r w:rsidRPr="006C28BE">
                <w:rPr>
                  <w:rFonts w:asciiTheme="minorHAnsi" w:eastAsia="Arial" w:hAnsiTheme="minorHAnsi" w:cs="Arial"/>
                  <w:color w:val="1155CC"/>
                  <w:u w:val="single"/>
                </w:rPr>
                <w:t>Decimals of the Week</w:t>
              </w:r>
            </w:hyperlink>
            <w:r w:rsidRPr="006C28BE">
              <w:rPr>
                <w:rFonts w:asciiTheme="minorHAnsi" w:eastAsia="Arial" w:hAnsiTheme="minorHAnsi" w:cs="Arial"/>
              </w:rPr>
              <w:t xml:space="preserve"> Use as morning work or</w:t>
            </w:r>
            <w:r>
              <w:rPr>
                <w:rFonts w:asciiTheme="minorHAnsi" w:hAnsiTheme="minorHAnsi"/>
              </w:rPr>
              <w:t xml:space="preserve"> </w:t>
            </w:r>
            <w:r w:rsidRPr="006C28BE">
              <w:rPr>
                <w:rFonts w:asciiTheme="minorHAnsi" w:eastAsia="Arial" w:hAnsiTheme="minorHAnsi" w:cs="Arial"/>
              </w:rPr>
              <w:t>for homework!</w:t>
            </w:r>
          </w:p>
          <w:p w:rsidR="00B401E9" w:rsidRPr="006C28BE" w:rsidRDefault="00B401E9" w:rsidP="00B401E9">
            <w:pPr>
              <w:spacing w:after="0" w:line="240" w:lineRule="auto"/>
              <w:rPr>
                <w:rFonts w:asciiTheme="minorHAnsi" w:hAnsiTheme="minorHAnsi"/>
              </w:rPr>
            </w:pPr>
            <w:hyperlink r:id="rId27">
              <w:r w:rsidRPr="006C28BE">
                <w:rPr>
                  <w:rFonts w:asciiTheme="minorHAnsi" w:eastAsia="Arial" w:hAnsiTheme="minorHAnsi" w:cs="Arial"/>
                  <w:color w:val="1155CC"/>
                  <w:u w:val="single"/>
                </w:rPr>
                <w:t>Base 10 Pictures with Decimals</w:t>
              </w:r>
            </w:hyperlink>
          </w:p>
          <w:p w:rsidR="00B401E9" w:rsidRPr="006C28BE" w:rsidRDefault="00B401E9" w:rsidP="00B401E9">
            <w:pPr>
              <w:spacing w:after="0" w:line="240" w:lineRule="auto"/>
              <w:rPr>
                <w:rFonts w:asciiTheme="minorHAnsi" w:hAnsiTheme="minorHAnsi"/>
              </w:rPr>
            </w:pPr>
            <w:hyperlink r:id="rId28">
              <w:r w:rsidRPr="006C28BE">
                <w:rPr>
                  <w:rFonts w:asciiTheme="minorHAnsi" w:eastAsia="Arial" w:hAnsiTheme="minorHAnsi" w:cs="Arial"/>
                  <w:color w:val="1155CC"/>
                  <w:u w:val="single"/>
                </w:rPr>
                <w:t>Base 10 Buildings with Decimals</w:t>
              </w:r>
            </w:hyperlink>
          </w:p>
          <w:p w:rsidR="00B401E9" w:rsidRPr="006C28BE" w:rsidRDefault="00B401E9" w:rsidP="00B401E9">
            <w:pPr>
              <w:spacing w:after="0" w:line="240" w:lineRule="auto"/>
              <w:rPr>
                <w:rFonts w:asciiTheme="minorHAnsi" w:hAnsiTheme="minorHAnsi"/>
              </w:rPr>
            </w:pPr>
            <w:hyperlink r:id="rId29">
              <w:r w:rsidRPr="006C28BE">
                <w:rPr>
                  <w:rFonts w:asciiTheme="minorHAnsi" w:eastAsia="Arial" w:hAnsiTheme="minorHAnsi" w:cs="Arial"/>
                  <w:color w:val="1155CC"/>
                  <w:u w:val="single"/>
                </w:rPr>
                <w:t>Base 10 Decimal Bag Addition</w:t>
              </w:r>
            </w:hyperlink>
          </w:p>
          <w:p w:rsidR="00B401E9" w:rsidRPr="006C28BE" w:rsidRDefault="00B401E9" w:rsidP="00B401E9">
            <w:pPr>
              <w:spacing w:after="0" w:line="240" w:lineRule="auto"/>
              <w:rPr>
                <w:rFonts w:asciiTheme="minorHAnsi" w:hAnsiTheme="minorHAnsi"/>
              </w:rPr>
            </w:pPr>
            <w:hyperlink r:id="rId30">
              <w:r w:rsidRPr="006C28BE">
                <w:rPr>
                  <w:rFonts w:asciiTheme="minorHAnsi" w:eastAsia="Arial" w:hAnsiTheme="minorHAnsi" w:cs="Arial"/>
                  <w:color w:val="1155CC"/>
                  <w:u w:val="single"/>
                </w:rPr>
                <w:t>Base 10 Decimal Bag Subtraction</w:t>
              </w:r>
            </w:hyperlink>
          </w:p>
          <w:p w:rsidR="00B401E9" w:rsidRPr="006C28BE" w:rsidRDefault="00B401E9" w:rsidP="00B401E9">
            <w:pPr>
              <w:spacing w:after="0" w:line="240" w:lineRule="auto"/>
              <w:rPr>
                <w:rFonts w:asciiTheme="minorHAnsi" w:hAnsiTheme="minorHAnsi"/>
              </w:rPr>
            </w:pPr>
            <w:hyperlink r:id="rId31">
              <w:r w:rsidRPr="006C28BE">
                <w:rPr>
                  <w:rFonts w:asciiTheme="minorHAnsi" w:eastAsia="Arial" w:hAnsiTheme="minorHAnsi" w:cs="Arial"/>
                  <w:color w:val="1155CC"/>
                  <w:u w:val="single"/>
                </w:rPr>
                <w:t>Total Ten</w:t>
              </w:r>
            </w:hyperlink>
          </w:p>
          <w:p w:rsidR="00B401E9" w:rsidRPr="006C28BE" w:rsidRDefault="00B401E9" w:rsidP="00B401E9">
            <w:pPr>
              <w:spacing w:after="0" w:line="240" w:lineRule="auto"/>
              <w:rPr>
                <w:rFonts w:asciiTheme="minorHAnsi" w:hAnsiTheme="minorHAnsi"/>
              </w:rPr>
            </w:pPr>
            <w:hyperlink r:id="rId32">
              <w:r w:rsidRPr="006C28BE">
                <w:rPr>
                  <w:rFonts w:asciiTheme="minorHAnsi" w:eastAsia="Arial" w:hAnsiTheme="minorHAnsi" w:cs="Arial"/>
                  <w:color w:val="1155CC"/>
                  <w:u w:val="single"/>
                </w:rPr>
                <w:t>Decimal Cross Number Puzzles</w:t>
              </w:r>
            </w:hyperlink>
          </w:p>
          <w:p w:rsidR="00B401E9" w:rsidRPr="006C28BE" w:rsidRDefault="00B401E9" w:rsidP="00B401E9">
            <w:pPr>
              <w:spacing w:after="0" w:line="240" w:lineRule="auto"/>
              <w:rPr>
                <w:rFonts w:asciiTheme="minorHAnsi" w:hAnsiTheme="minorHAnsi"/>
              </w:rPr>
            </w:pPr>
            <w:hyperlink r:id="rId33">
              <w:r w:rsidRPr="006C28BE">
                <w:rPr>
                  <w:rFonts w:asciiTheme="minorHAnsi" w:eastAsia="Arial" w:hAnsiTheme="minorHAnsi" w:cs="Arial"/>
                  <w:color w:val="1155CC"/>
                  <w:u w:val="single"/>
                </w:rPr>
                <w:t>Decimal Subtraction Spin</w:t>
              </w:r>
            </w:hyperlink>
          </w:p>
          <w:p w:rsidR="00B401E9" w:rsidRPr="006C28BE" w:rsidRDefault="00B401E9" w:rsidP="00B401E9">
            <w:pPr>
              <w:spacing w:after="0" w:line="240" w:lineRule="auto"/>
              <w:rPr>
                <w:rFonts w:asciiTheme="minorHAnsi" w:hAnsiTheme="minorHAnsi"/>
              </w:rPr>
            </w:pPr>
            <w:hyperlink r:id="rId34">
              <w:r w:rsidRPr="006C28BE">
                <w:rPr>
                  <w:rFonts w:asciiTheme="minorHAnsi" w:eastAsia="Arial" w:hAnsiTheme="minorHAnsi" w:cs="Arial"/>
                  <w:color w:val="1155CC"/>
                  <w:u w:val="single"/>
                </w:rPr>
                <w:t>Decimal Addition to 500</w:t>
              </w:r>
            </w:hyperlink>
          </w:p>
          <w:p w:rsidR="00B401E9" w:rsidRPr="006C28BE" w:rsidRDefault="00B401E9" w:rsidP="00B401E9">
            <w:pPr>
              <w:spacing w:after="0" w:line="240" w:lineRule="auto"/>
              <w:rPr>
                <w:rFonts w:asciiTheme="minorHAnsi" w:hAnsiTheme="minorHAnsi"/>
              </w:rPr>
            </w:pPr>
            <w:hyperlink r:id="rId35">
              <w:r w:rsidRPr="006C28BE">
                <w:rPr>
                  <w:rFonts w:asciiTheme="minorHAnsi" w:eastAsia="Arial" w:hAnsiTheme="minorHAnsi" w:cs="Arial"/>
                  <w:color w:val="1155CC"/>
                  <w:u w:val="single"/>
                </w:rPr>
                <w:t>Decimal Addition Bingo</w:t>
              </w:r>
            </w:hyperlink>
          </w:p>
          <w:p w:rsidR="00B401E9" w:rsidRPr="006C28BE" w:rsidRDefault="00B401E9" w:rsidP="00B401E9">
            <w:pPr>
              <w:spacing w:after="0" w:line="240" w:lineRule="auto"/>
              <w:rPr>
                <w:rFonts w:asciiTheme="minorHAnsi" w:hAnsiTheme="minorHAnsi"/>
              </w:rPr>
            </w:pPr>
            <w:hyperlink r:id="rId36">
              <w:r w:rsidRPr="006C28BE">
                <w:rPr>
                  <w:rFonts w:asciiTheme="minorHAnsi" w:eastAsia="Arial" w:hAnsiTheme="minorHAnsi" w:cs="Arial"/>
                  <w:color w:val="1155CC"/>
                  <w:u w:val="single"/>
                </w:rPr>
                <w:t>Decimal Race to Zero</w:t>
              </w:r>
            </w:hyperlink>
          </w:p>
          <w:p w:rsidR="00B401E9" w:rsidRPr="006C28BE" w:rsidRDefault="00B401E9" w:rsidP="00B401E9">
            <w:pPr>
              <w:spacing w:after="0" w:line="240" w:lineRule="auto"/>
              <w:rPr>
                <w:rFonts w:asciiTheme="minorHAnsi" w:hAnsiTheme="minorHAnsi"/>
              </w:rPr>
            </w:pPr>
            <w:hyperlink r:id="rId37">
              <w:r w:rsidRPr="006C28BE">
                <w:rPr>
                  <w:rFonts w:asciiTheme="minorHAnsi" w:eastAsia="Arial" w:hAnsiTheme="minorHAnsi" w:cs="Arial"/>
                  <w:color w:val="1155CC"/>
                  <w:u w:val="single"/>
                </w:rPr>
                <w:t>Decimal Magic Triangle</w:t>
              </w:r>
            </w:hyperlink>
          </w:p>
          <w:p w:rsidR="00B401E9" w:rsidRPr="006C28BE" w:rsidRDefault="00B401E9" w:rsidP="00B401E9">
            <w:pPr>
              <w:spacing w:after="0" w:line="240" w:lineRule="auto"/>
              <w:rPr>
                <w:rFonts w:asciiTheme="minorHAnsi" w:hAnsiTheme="minorHAnsi"/>
              </w:rPr>
            </w:pPr>
            <w:hyperlink r:id="rId38">
              <w:r w:rsidRPr="006C28BE">
                <w:rPr>
                  <w:rFonts w:asciiTheme="minorHAnsi" w:eastAsia="Arial" w:hAnsiTheme="minorHAnsi" w:cs="Arial"/>
                  <w:color w:val="1155CC"/>
                  <w:u w:val="single"/>
                </w:rPr>
                <w:t>Magic Squares (adding decimals)</w:t>
              </w:r>
            </w:hyperlink>
          </w:p>
        </w:tc>
      </w:tr>
    </w:tbl>
    <w:p w:rsidR="002C4627" w:rsidRPr="006C28BE" w:rsidRDefault="002C4627">
      <w:pPr>
        <w:spacing w:after="0" w:line="240" w:lineRule="auto"/>
        <w:rPr>
          <w:rFonts w:asciiTheme="minorHAnsi" w:hAnsiTheme="minorHAnsi"/>
        </w:rPr>
      </w:pPr>
    </w:p>
    <w:p w:rsidR="002C4627" w:rsidRPr="00B401E9" w:rsidRDefault="00ED25AB">
      <w:pPr>
        <w:spacing w:after="0" w:line="240" w:lineRule="auto"/>
        <w:rPr>
          <w:rFonts w:asciiTheme="minorHAnsi" w:hAnsiTheme="minorHAnsi"/>
          <w:b/>
        </w:rPr>
      </w:pPr>
      <w:r w:rsidRPr="00B401E9">
        <w:rPr>
          <w:rFonts w:asciiTheme="minorHAnsi" w:hAnsiTheme="minorHAnsi"/>
          <w:b/>
        </w:rPr>
        <w:t>Technology (videos)</w:t>
      </w:r>
    </w:p>
    <w:p w:rsidR="002C4627" w:rsidRPr="006C28BE" w:rsidRDefault="002C4627">
      <w:pPr>
        <w:spacing w:after="0" w:line="240" w:lineRule="auto"/>
        <w:rPr>
          <w:rFonts w:asciiTheme="minorHAnsi" w:hAnsiTheme="minorHAnsi"/>
        </w:rPr>
      </w:pPr>
    </w:p>
    <w:tbl>
      <w:tblPr>
        <w:tblStyle w:val="a9"/>
        <w:tblW w:w="145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0"/>
        <w:gridCol w:w="12330"/>
      </w:tblGrid>
      <w:tr w:rsidR="00B401E9" w:rsidRPr="006C28BE" w:rsidTr="00B401E9">
        <w:tc>
          <w:tcPr>
            <w:tcW w:w="2260" w:type="dxa"/>
          </w:tcPr>
          <w:p w:rsidR="00B401E9" w:rsidRPr="006C28BE" w:rsidRDefault="00B401E9" w:rsidP="001A5650">
            <w:pPr>
              <w:spacing w:after="0" w:line="240" w:lineRule="auto"/>
              <w:jc w:val="center"/>
              <w:rPr>
                <w:rFonts w:asciiTheme="minorHAnsi" w:hAnsiTheme="minorHAnsi"/>
              </w:rPr>
            </w:pPr>
            <w:r w:rsidRPr="006C28BE">
              <w:rPr>
                <w:rFonts w:asciiTheme="minorHAnsi" w:hAnsiTheme="minorHAnsi"/>
                <w:b/>
              </w:rPr>
              <w:t>Standards</w:t>
            </w:r>
          </w:p>
        </w:tc>
        <w:tc>
          <w:tcPr>
            <w:tcW w:w="12330" w:type="dxa"/>
            <w:tcMar>
              <w:top w:w="100" w:type="dxa"/>
              <w:left w:w="100" w:type="dxa"/>
              <w:bottom w:w="100" w:type="dxa"/>
              <w:right w:w="100" w:type="dxa"/>
            </w:tcMar>
          </w:tcPr>
          <w:p w:rsidR="00B401E9" w:rsidRPr="006C28BE" w:rsidRDefault="00B401E9" w:rsidP="00B401E9">
            <w:pPr>
              <w:spacing w:after="0" w:line="240" w:lineRule="auto"/>
              <w:rPr>
                <w:rFonts w:asciiTheme="minorHAnsi" w:hAnsiTheme="minorHAnsi"/>
              </w:rPr>
            </w:pPr>
            <w:r w:rsidRPr="006C28BE">
              <w:rPr>
                <w:rFonts w:asciiTheme="minorHAnsi" w:hAnsiTheme="minorHAnsi"/>
                <w:b/>
              </w:rPr>
              <w:t>Link</w:t>
            </w:r>
          </w:p>
        </w:tc>
      </w:tr>
      <w:tr w:rsidR="00B401E9" w:rsidRPr="006C28BE" w:rsidTr="00B401E9">
        <w:tc>
          <w:tcPr>
            <w:tcW w:w="2260" w:type="dxa"/>
          </w:tcPr>
          <w:p w:rsidR="00B401E9" w:rsidRPr="006C28BE" w:rsidRDefault="00B401E9" w:rsidP="001A5650">
            <w:pPr>
              <w:spacing w:after="0" w:line="240" w:lineRule="auto"/>
              <w:rPr>
                <w:rFonts w:asciiTheme="minorHAnsi" w:hAnsiTheme="minorHAnsi"/>
              </w:rPr>
            </w:pPr>
          </w:p>
        </w:tc>
        <w:tc>
          <w:tcPr>
            <w:tcW w:w="12330" w:type="dxa"/>
            <w:tcMar>
              <w:top w:w="100" w:type="dxa"/>
              <w:left w:w="100" w:type="dxa"/>
              <w:bottom w:w="100" w:type="dxa"/>
              <w:right w:w="100" w:type="dxa"/>
            </w:tcMar>
          </w:tcPr>
          <w:p w:rsidR="00B401E9" w:rsidRPr="006C28BE" w:rsidRDefault="00B401E9" w:rsidP="00B401E9">
            <w:pPr>
              <w:spacing w:after="0" w:line="240" w:lineRule="auto"/>
              <w:rPr>
                <w:rFonts w:asciiTheme="minorHAnsi" w:hAnsiTheme="minorHAnsi"/>
              </w:rPr>
            </w:pPr>
            <w:hyperlink r:id="rId39">
              <w:r w:rsidRPr="006C28BE">
                <w:rPr>
                  <w:rFonts w:asciiTheme="minorHAnsi" w:hAnsiTheme="minorHAnsi"/>
                  <w:color w:val="1155CC"/>
                  <w:u w:val="single"/>
                </w:rPr>
                <w:t>Scholastic Study Jam: Adding and Subtracting Decimals</w:t>
              </w:r>
            </w:hyperlink>
          </w:p>
        </w:tc>
      </w:tr>
      <w:tr w:rsidR="00B401E9" w:rsidRPr="006C28BE" w:rsidTr="00B401E9">
        <w:tc>
          <w:tcPr>
            <w:tcW w:w="2260" w:type="dxa"/>
          </w:tcPr>
          <w:p w:rsidR="00B401E9" w:rsidRPr="006C28BE" w:rsidRDefault="00B401E9" w:rsidP="001A5650">
            <w:pPr>
              <w:spacing w:after="0" w:line="240" w:lineRule="auto"/>
              <w:rPr>
                <w:rFonts w:asciiTheme="minorHAnsi" w:hAnsiTheme="minorHAnsi"/>
              </w:rPr>
            </w:pPr>
          </w:p>
        </w:tc>
        <w:tc>
          <w:tcPr>
            <w:tcW w:w="12330" w:type="dxa"/>
            <w:tcMar>
              <w:top w:w="100" w:type="dxa"/>
              <w:left w:w="100" w:type="dxa"/>
              <w:bottom w:w="100" w:type="dxa"/>
              <w:right w:w="100" w:type="dxa"/>
            </w:tcMar>
          </w:tcPr>
          <w:p w:rsidR="00B401E9" w:rsidRPr="006C28BE" w:rsidRDefault="00B401E9" w:rsidP="00B401E9">
            <w:pPr>
              <w:spacing w:after="0" w:line="240" w:lineRule="auto"/>
              <w:rPr>
                <w:rFonts w:asciiTheme="minorHAnsi" w:hAnsiTheme="minorHAnsi"/>
              </w:rPr>
            </w:pPr>
            <w:hyperlink r:id="rId40">
              <w:r w:rsidRPr="006C28BE">
                <w:rPr>
                  <w:rFonts w:asciiTheme="minorHAnsi" w:hAnsiTheme="minorHAnsi"/>
                  <w:color w:val="1155CC"/>
                  <w:u w:val="single"/>
                </w:rPr>
                <w:t>Virtual Manipulative: Decimal Tiles</w:t>
              </w:r>
            </w:hyperlink>
          </w:p>
        </w:tc>
      </w:tr>
      <w:tr w:rsidR="00B401E9" w:rsidRPr="006C28BE" w:rsidTr="00B401E9">
        <w:tc>
          <w:tcPr>
            <w:tcW w:w="2260" w:type="dxa"/>
          </w:tcPr>
          <w:p w:rsidR="00B401E9" w:rsidRPr="006C28BE" w:rsidRDefault="00B401E9" w:rsidP="001A5650">
            <w:pPr>
              <w:spacing w:after="0" w:line="240" w:lineRule="auto"/>
              <w:jc w:val="center"/>
              <w:rPr>
                <w:rFonts w:asciiTheme="minorHAnsi" w:hAnsiTheme="minorHAnsi"/>
              </w:rPr>
            </w:pPr>
            <w:r w:rsidRPr="006C28BE">
              <w:rPr>
                <w:rFonts w:asciiTheme="minorHAnsi" w:eastAsia="Arial" w:hAnsiTheme="minorHAnsi" w:cs="Arial"/>
              </w:rPr>
              <w:t>5.NBT.7</w:t>
            </w:r>
          </w:p>
        </w:tc>
        <w:tc>
          <w:tcPr>
            <w:tcW w:w="12330" w:type="dxa"/>
            <w:tcMar>
              <w:top w:w="100" w:type="dxa"/>
              <w:left w:w="100" w:type="dxa"/>
              <w:bottom w:w="100" w:type="dxa"/>
              <w:right w:w="100" w:type="dxa"/>
            </w:tcMar>
          </w:tcPr>
          <w:p w:rsidR="00B401E9" w:rsidRPr="006C28BE" w:rsidRDefault="00B401E9" w:rsidP="00B401E9">
            <w:pPr>
              <w:spacing w:after="0" w:line="240" w:lineRule="auto"/>
              <w:rPr>
                <w:rFonts w:asciiTheme="minorHAnsi" w:hAnsiTheme="minorHAnsi"/>
              </w:rPr>
            </w:pPr>
            <w:hyperlink r:id="rId41">
              <w:r w:rsidRPr="006C28BE">
                <w:rPr>
                  <w:rFonts w:asciiTheme="minorHAnsi" w:eastAsia="Arial" w:hAnsiTheme="minorHAnsi" w:cs="Arial"/>
                  <w:color w:val="1155CC"/>
                  <w:u w:val="single"/>
                </w:rPr>
                <w:t>http://www.khanacademy.org/math/cc-fifth-grade-math/cc-5th-arith-operations/cc-5th-add-sub-decimals</w:t>
              </w:r>
            </w:hyperlink>
          </w:p>
          <w:p w:rsidR="00B401E9" w:rsidRPr="006C28BE" w:rsidRDefault="00B401E9" w:rsidP="00B401E9">
            <w:pPr>
              <w:spacing w:after="0" w:line="240" w:lineRule="auto"/>
              <w:rPr>
                <w:rFonts w:asciiTheme="minorHAnsi" w:hAnsiTheme="minorHAnsi"/>
              </w:rPr>
            </w:pPr>
            <w:hyperlink r:id="rId42">
              <w:r w:rsidRPr="006C28BE">
                <w:rPr>
                  <w:rFonts w:asciiTheme="minorHAnsi" w:eastAsia="Arial" w:hAnsiTheme="minorHAnsi" w:cs="Arial"/>
                  <w:color w:val="1155CC"/>
                  <w:u w:val="single"/>
                </w:rPr>
                <w:t>http://www.khanacademy.org/math/cc-fifth-grade-math/cc-5th-arith-operations/cc-5th-sub-decimals</w:t>
              </w:r>
            </w:hyperlink>
            <w:hyperlink r:id="rId43"/>
          </w:p>
        </w:tc>
      </w:tr>
    </w:tbl>
    <w:p w:rsidR="002C4627" w:rsidRPr="006C28BE" w:rsidRDefault="002C4627">
      <w:pPr>
        <w:spacing w:after="0" w:line="240" w:lineRule="auto"/>
        <w:rPr>
          <w:rFonts w:asciiTheme="minorHAnsi" w:hAnsiTheme="minorHAnsi"/>
        </w:rPr>
      </w:pPr>
    </w:p>
    <w:p w:rsidR="002C4627" w:rsidRPr="006C28BE" w:rsidRDefault="002C4627">
      <w:pPr>
        <w:spacing w:after="0" w:line="240" w:lineRule="auto"/>
        <w:rPr>
          <w:rFonts w:asciiTheme="minorHAnsi" w:hAnsiTheme="minorHAnsi"/>
        </w:rPr>
      </w:pPr>
    </w:p>
    <w:p w:rsidR="00B401E9" w:rsidRDefault="00B401E9">
      <w:pPr>
        <w:rPr>
          <w:rFonts w:asciiTheme="minorHAnsi" w:hAnsiTheme="minorHAnsi"/>
        </w:rPr>
      </w:pPr>
      <w:r>
        <w:rPr>
          <w:rFonts w:asciiTheme="minorHAnsi" w:hAnsiTheme="minorHAnsi"/>
        </w:rPr>
        <w:br w:type="page"/>
      </w:r>
    </w:p>
    <w:p w:rsidR="002C4627" w:rsidRPr="006C28BE" w:rsidRDefault="00ED25AB">
      <w:pPr>
        <w:spacing w:after="0" w:line="240" w:lineRule="auto"/>
        <w:rPr>
          <w:rFonts w:asciiTheme="minorHAnsi" w:hAnsiTheme="minorHAnsi"/>
        </w:rPr>
      </w:pPr>
      <w:r w:rsidRPr="006C28BE">
        <w:rPr>
          <w:rFonts w:asciiTheme="minorHAnsi" w:eastAsia="Arial" w:hAnsiTheme="minorHAnsi" w:cs="Arial"/>
          <w:b/>
          <w:sz w:val="28"/>
        </w:rPr>
        <w:lastRenderedPageBreak/>
        <w:t>GO MATH</w:t>
      </w:r>
    </w:p>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sz w:val="28"/>
        </w:rPr>
        <w:t xml:space="preserve">STANDARDS: </w:t>
      </w:r>
      <w:r w:rsidRPr="006C28BE">
        <w:rPr>
          <w:rFonts w:asciiTheme="minorHAnsi" w:eastAsia="Arial" w:hAnsiTheme="minorHAnsi" w:cs="Arial"/>
          <w:sz w:val="28"/>
        </w:rPr>
        <w:t xml:space="preserve">5NBT1; 5NBT2; 5NBT3; 5NBT4; </w:t>
      </w:r>
      <w:r w:rsidRPr="006C28BE">
        <w:rPr>
          <w:rFonts w:asciiTheme="minorHAnsi" w:eastAsia="Arial" w:hAnsiTheme="minorHAnsi" w:cs="Arial"/>
          <w:b/>
          <w:sz w:val="28"/>
        </w:rPr>
        <w:t>5NBT7</w:t>
      </w:r>
    </w:p>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 All lessons pertaining to 5NBT1, 2, 3, and 4 correspond to Unit Guide 1 as well as Unit Guide 2.  In addition:</w:t>
      </w:r>
    </w:p>
    <w:p w:rsidR="002C4627" w:rsidRPr="006C28BE" w:rsidRDefault="002C4627">
      <w:pPr>
        <w:spacing w:after="0" w:line="240" w:lineRule="auto"/>
        <w:rPr>
          <w:rFonts w:asciiTheme="minorHAnsi" w:hAnsiTheme="minorHAnsi"/>
        </w:rPr>
      </w:pPr>
    </w:p>
    <w:tbl>
      <w:tblPr>
        <w:tblStyle w:val="TableGrid"/>
        <w:tblW w:w="0" w:type="auto"/>
        <w:tblLook w:val="04A0" w:firstRow="1" w:lastRow="0" w:firstColumn="1" w:lastColumn="0" w:noHBand="0" w:noVBand="1"/>
      </w:tblPr>
      <w:tblGrid>
        <w:gridCol w:w="2268"/>
        <w:gridCol w:w="2160"/>
        <w:gridCol w:w="10170"/>
      </w:tblGrid>
      <w:tr w:rsidR="00B401E9" w:rsidRPr="00B401E9" w:rsidTr="00B401E9">
        <w:tc>
          <w:tcPr>
            <w:tcW w:w="2268" w:type="dxa"/>
          </w:tcPr>
          <w:p w:rsidR="00B401E9" w:rsidRPr="00B401E9" w:rsidRDefault="00B401E9" w:rsidP="001A5650">
            <w:pPr>
              <w:rPr>
                <w:rFonts w:asciiTheme="minorHAnsi" w:eastAsia="Arial" w:hAnsiTheme="minorHAnsi" w:cs="Arial"/>
                <w:b/>
              </w:rPr>
            </w:pPr>
            <w:r>
              <w:rPr>
                <w:rFonts w:asciiTheme="minorHAnsi" w:eastAsia="Arial" w:hAnsiTheme="minorHAnsi" w:cs="Arial"/>
                <w:b/>
                <w:sz w:val="28"/>
              </w:rPr>
              <w:t>STANDARDS</w:t>
            </w:r>
          </w:p>
        </w:tc>
        <w:tc>
          <w:tcPr>
            <w:tcW w:w="2160" w:type="dxa"/>
          </w:tcPr>
          <w:p w:rsidR="00B401E9" w:rsidRPr="00B401E9" w:rsidRDefault="00B401E9" w:rsidP="00E2611A">
            <w:pPr>
              <w:rPr>
                <w:rFonts w:asciiTheme="minorHAnsi" w:eastAsia="Arial" w:hAnsiTheme="minorHAnsi" w:cs="Arial"/>
                <w:b/>
              </w:rPr>
            </w:pPr>
            <w:r>
              <w:rPr>
                <w:rFonts w:asciiTheme="minorHAnsi" w:eastAsia="Arial" w:hAnsiTheme="minorHAnsi" w:cs="Arial"/>
                <w:b/>
                <w:sz w:val="28"/>
              </w:rPr>
              <w:t>LESSON #</w:t>
            </w:r>
          </w:p>
        </w:tc>
        <w:tc>
          <w:tcPr>
            <w:tcW w:w="10170" w:type="dxa"/>
          </w:tcPr>
          <w:p w:rsidR="00B401E9" w:rsidRPr="00B401E9" w:rsidRDefault="00B401E9" w:rsidP="00E2611A">
            <w:pPr>
              <w:rPr>
                <w:rFonts w:asciiTheme="minorHAnsi" w:eastAsia="Arial" w:hAnsiTheme="minorHAnsi" w:cs="Arial"/>
                <w:b/>
              </w:rPr>
            </w:pPr>
            <w:r w:rsidRPr="006C28BE">
              <w:rPr>
                <w:rFonts w:asciiTheme="minorHAnsi" w:eastAsia="Arial" w:hAnsiTheme="minorHAnsi" w:cs="Arial"/>
                <w:b/>
                <w:sz w:val="28"/>
              </w:rPr>
              <w:t>TITLE</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3.5</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Investigate - decimal Addition</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3.6</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Investigate - Decimal Subtraction</w:t>
            </w:r>
          </w:p>
        </w:tc>
      </w:tr>
      <w:tr w:rsidR="00B401E9" w:rsidRPr="00B401E9" w:rsidTr="00B401E9">
        <w:tc>
          <w:tcPr>
            <w:tcW w:w="2268" w:type="dxa"/>
          </w:tcPr>
          <w:p w:rsidR="00B401E9" w:rsidRPr="00B401E9" w:rsidRDefault="00B401E9" w:rsidP="001A5650">
            <w:pPr>
              <w:rPr>
                <w:rFonts w:asciiTheme="minorHAnsi" w:eastAsia="Arial" w:hAnsiTheme="minorHAnsi" w:cs="Arial"/>
                <w:b/>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3.7</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Estimate Decimal Sums and differences</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3.8</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Add Decimals</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3.9</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Subtract Decimals</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3.10</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Algebra - Patterns with Decimals</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3.11</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Problem Solving - Add &amp; Subtract Money</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3.12</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Choose a Method</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 xml:space="preserve">5NBT7 </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5.2</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Investigate - Divide Decimals by Whole Numbers</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5.3</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Estimate Quotients</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rPr>
              <w:t>5NBT2,</w:t>
            </w:r>
            <w:r w:rsidRPr="00B401E9">
              <w:rPr>
                <w:rFonts w:asciiTheme="minorHAnsi" w:eastAsia="Arial" w:hAnsiTheme="minorHAnsi" w:cs="Arial"/>
                <w:b/>
              </w:rPr>
              <w:t xml:space="preserve"> 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5.4</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Division of decimals by Whole Numbers</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5.5</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 xml:space="preserve">Investigate - Decimal Division </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rPr>
              <w:t>5NBT2,</w:t>
            </w:r>
            <w:r w:rsidRPr="00B401E9">
              <w:rPr>
                <w:rFonts w:asciiTheme="minorHAnsi" w:eastAsia="Arial" w:hAnsiTheme="minorHAnsi" w:cs="Arial"/>
                <w:b/>
              </w:rPr>
              <w:t xml:space="preserve"> 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5.6</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Divide Decimals</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5.7</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Write Zeroes in the Dividend</w:t>
            </w:r>
          </w:p>
        </w:tc>
      </w:tr>
      <w:tr w:rsidR="00B401E9" w:rsidRPr="00B401E9" w:rsidTr="00B401E9">
        <w:tc>
          <w:tcPr>
            <w:tcW w:w="2268" w:type="dxa"/>
          </w:tcPr>
          <w:p w:rsidR="00B401E9" w:rsidRPr="00B401E9" w:rsidRDefault="00B401E9" w:rsidP="001A5650">
            <w:pPr>
              <w:rPr>
                <w:rFonts w:asciiTheme="minorHAnsi" w:hAnsiTheme="minorHAnsi"/>
              </w:rPr>
            </w:pPr>
            <w:r w:rsidRPr="00B401E9">
              <w:rPr>
                <w:rFonts w:asciiTheme="minorHAnsi" w:eastAsia="Arial" w:hAnsiTheme="minorHAnsi" w:cs="Arial"/>
                <w:b/>
              </w:rPr>
              <w:t>5NBT7</w:t>
            </w:r>
          </w:p>
        </w:tc>
        <w:tc>
          <w:tcPr>
            <w:tcW w:w="216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 xml:space="preserve">5.8 </w:t>
            </w:r>
          </w:p>
        </w:tc>
        <w:tc>
          <w:tcPr>
            <w:tcW w:w="10170" w:type="dxa"/>
          </w:tcPr>
          <w:p w:rsidR="00B401E9" w:rsidRPr="00B401E9" w:rsidRDefault="00B401E9" w:rsidP="00E2611A">
            <w:pPr>
              <w:rPr>
                <w:rFonts w:asciiTheme="minorHAnsi" w:eastAsia="Arial" w:hAnsiTheme="minorHAnsi" w:cs="Arial"/>
                <w:b/>
              </w:rPr>
            </w:pPr>
            <w:r w:rsidRPr="00B401E9">
              <w:rPr>
                <w:rFonts w:asciiTheme="minorHAnsi" w:eastAsia="Arial" w:hAnsiTheme="minorHAnsi" w:cs="Arial"/>
                <w:b/>
              </w:rPr>
              <w:t>Problem Solving - Decimal Operations</w:t>
            </w:r>
          </w:p>
        </w:tc>
      </w:tr>
    </w:tbl>
    <w:p w:rsidR="002C4627" w:rsidRPr="006C28BE" w:rsidRDefault="002C4627">
      <w:pPr>
        <w:spacing w:after="0" w:line="240" w:lineRule="auto"/>
        <w:rPr>
          <w:rFonts w:asciiTheme="minorHAnsi" w:hAnsiTheme="minorHAnsi"/>
        </w:rPr>
      </w:pPr>
    </w:p>
    <w:p w:rsidR="002C4627" w:rsidRPr="006C28BE" w:rsidRDefault="002C4627">
      <w:pPr>
        <w:spacing w:after="0" w:line="240" w:lineRule="auto"/>
        <w:rPr>
          <w:rFonts w:asciiTheme="minorHAnsi" w:hAnsiTheme="minorHAnsi"/>
        </w:rPr>
      </w:pPr>
    </w:p>
    <w:p w:rsidR="002C4627" w:rsidRPr="006C28BE" w:rsidRDefault="00ED25AB">
      <w:pPr>
        <w:spacing w:after="0" w:line="240" w:lineRule="auto"/>
        <w:rPr>
          <w:rFonts w:asciiTheme="minorHAnsi" w:hAnsiTheme="minorHAnsi"/>
        </w:rPr>
      </w:pPr>
      <w:r w:rsidRPr="006C28BE">
        <w:rPr>
          <w:rFonts w:asciiTheme="minorHAnsi" w:eastAsia="Arial" w:hAnsiTheme="minorHAnsi" w:cs="Arial"/>
          <w:b/>
        </w:rPr>
        <w:t xml:space="preserve">*Standard 5NBT2 is </w:t>
      </w:r>
      <w:r w:rsidR="00B401E9">
        <w:rPr>
          <w:rFonts w:asciiTheme="minorHAnsi" w:eastAsia="Arial" w:hAnsiTheme="minorHAnsi" w:cs="Arial"/>
          <w:b/>
        </w:rPr>
        <w:t>addressed in</w:t>
      </w:r>
      <w:r w:rsidRPr="006C28BE">
        <w:rPr>
          <w:rFonts w:asciiTheme="minorHAnsi" w:eastAsia="Arial" w:hAnsiTheme="minorHAnsi" w:cs="Arial"/>
          <w:b/>
        </w:rPr>
        <w:t xml:space="preserve"> lessons 4.1, 4.3, 4.4, 4.6, 4.7, 4.8, which also </w:t>
      </w:r>
      <w:r w:rsidR="00B401E9">
        <w:rPr>
          <w:rFonts w:asciiTheme="minorHAnsi" w:eastAsia="Arial" w:hAnsiTheme="minorHAnsi" w:cs="Arial"/>
          <w:b/>
        </w:rPr>
        <w:t>address</w:t>
      </w:r>
      <w:r w:rsidRPr="006C28BE">
        <w:rPr>
          <w:rFonts w:asciiTheme="minorHAnsi" w:eastAsia="Arial" w:hAnsiTheme="minorHAnsi" w:cs="Arial"/>
          <w:b/>
        </w:rPr>
        <w:t xml:space="preserve"> priority standard 5NBT7.  </w:t>
      </w:r>
      <w:r w:rsidR="00B401E9">
        <w:rPr>
          <w:rFonts w:asciiTheme="minorHAnsi" w:eastAsia="Arial" w:hAnsiTheme="minorHAnsi" w:cs="Arial"/>
          <w:b/>
        </w:rPr>
        <w:t>Therefore</w:t>
      </w:r>
      <w:r w:rsidRPr="006C28BE">
        <w:rPr>
          <w:rFonts w:asciiTheme="minorHAnsi" w:eastAsia="Arial" w:hAnsiTheme="minorHAnsi" w:cs="Arial"/>
          <w:b/>
        </w:rPr>
        <w:t xml:space="preserve"> lessons are listed </w:t>
      </w:r>
      <w:r w:rsidR="00B401E9">
        <w:rPr>
          <w:rFonts w:asciiTheme="minorHAnsi" w:eastAsia="Arial" w:hAnsiTheme="minorHAnsi" w:cs="Arial"/>
          <w:b/>
        </w:rPr>
        <w:t>in</w:t>
      </w:r>
      <w:r w:rsidRPr="006C28BE">
        <w:rPr>
          <w:rFonts w:asciiTheme="minorHAnsi" w:eastAsia="Arial" w:hAnsiTheme="minorHAnsi" w:cs="Arial"/>
          <w:b/>
        </w:rPr>
        <w:t xml:space="preserve"> unit guide 3 with priority standard 5NBT7. </w:t>
      </w:r>
      <w:bookmarkStart w:id="0" w:name="_GoBack"/>
      <w:bookmarkEnd w:id="0"/>
    </w:p>
    <w:sectPr w:rsidR="002C4627" w:rsidRPr="006C28BE">
      <w:headerReference w:type="default" r:id="rId44"/>
      <w:footerReference w:type="default" r:id="rId45"/>
      <w:pgSz w:w="15840" w:h="122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5AB" w:rsidRDefault="00ED25AB">
      <w:pPr>
        <w:spacing w:after="0" w:line="240" w:lineRule="auto"/>
      </w:pPr>
      <w:r>
        <w:separator/>
      </w:r>
    </w:p>
  </w:endnote>
  <w:endnote w:type="continuationSeparator" w:id="0">
    <w:p w:rsidR="00ED25AB" w:rsidRDefault="00ED2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627" w:rsidRDefault="00ED25AB">
    <w:pPr>
      <w:tabs>
        <w:tab w:val="right" w:pos="14400"/>
      </w:tabs>
      <w:spacing w:after="0" w:line="240" w:lineRule="auto"/>
    </w:pPr>
    <w:r>
      <w:rPr>
        <w:rFonts w:ascii="Cambria" w:eastAsia="Cambria" w:hAnsi="Cambria" w:cs="Cambria"/>
        <w:sz w:val="20"/>
      </w:rPr>
      <w:tab/>
      <w:t>Pa</w:t>
    </w:r>
    <w:r>
      <w:rPr>
        <w:rFonts w:ascii="Cambria" w:eastAsia="Cambria" w:hAnsi="Cambria" w:cs="Cambria"/>
        <w:sz w:val="20"/>
      </w:rPr>
      <w:t xml:space="preserve">ge </w:t>
    </w:r>
    <w:r>
      <w:fldChar w:fldCharType="begin"/>
    </w:r>
    <w:r>
      <w:instrText>PAGE</w:instrText>
    </w:r>
    <w:r>
      <w:fldChar w:fldCharType="separate"/>
    </w:r>
    <w:r w:rsidR="00B401E9">
      <w:rPr>
        <w:noProof/>
      </w:rPr>
      <w:t>1</w:t>
    </w:r>
    <w:r>
      <w:fldChar w:fldCharType="end"/>
    </w:r>
  </w:p>
  <w:p w:rsidR="002C4627" w:rsidRDefault="002C4627">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5AB" w:rsidRDefault="00ED25AB">
      <w:pPr>
        <w:spacing w:after="0" w:line="240" w:lineRule="auto"/>
      </w:pPr>
      <w:r>
        <w:separator/>
      </w:r>
    </w:p>
  </w:footnote>
  <w:footnote w:type="continuationSeparator" w:id="0">
    <w:p w:rsidR="00ED25AB" w:rsidRDefault="00ED25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8BE" w:rsidRDefault="006C28BE" w:rsidP="006C28BE">
    <w:pPr>
      <w:pStyle w:val="Header"/>
      <w:jc w:val="center"/>
    </w:pPr>
    <w:r>
      <w:rPr>
        <w:rFonts w:ascii="Arial" w:eastAsia="Arial" w:hAnsi="Arial" w:cs="Arial"/>
        <w:b/>
        <w:sz w:val="36"/>
      </w:rPr>
      <w:t xml:space="preserve">Unit Planning Guide: </w:t>
    </w:r>
    <w:r w:rsidRPr="006C28BE">
      <w:rPr>
        <w:rFonts w:ascii="Arial" w:eastAsia="Arial" w:hAnsi="Arial" w:cs="Arial"/>
        <w:b/>
        <w:sz w:val="36"/>
        <w:u w:val="single"/>
      </w:rPr>
      <w:t>Grade 5</w:t>
    </w:r>
    <w:r>
      <w:rPr>
        <w:rFonts w:ascii="Arial" w:eastAsia="Arial" w:hAnsi="Arial" w:cs="Arial"/>
        <w:b/>
        <w:sz w:val="36"/>
      </w:rPr>
      <w:t xml:space="preserve"> Unit </w:t>
    </w:r>
    <w:r>
      <w:rPr>
        <w:rFonts w:ascii="Arial" w:eastAsia="Arial" w:hAnsi="Arial" w:cs="Arial"/>
        <w:b/>
        <w:sz w:val="36"/>
        <w:u w:val="single"/>
      </w:rPr>
      <w:t>5</w:t>
    </w:r>
    <w:r>
      <w:rPr>
        <w:rFonts w:ascii="Arial" w:eastAsia="Arial" w:hAnsi="Arial" w:cs="Arial"/>
        <w:b/>
        <w:sz w:val="36"/>
      </w:rPr>
      <w:t xml:space="preserve"> of </w:t>
    </w:r>
    <w:r>
      <w:rPr>
        <w:rFonts w:ascii="Arial" w:eastAsia="Arial" w:hAnsi="Arial" w:cs="Arial"/>
        <w:b/>
        <w:sz w:val="36"/>
        <w:u w:val="single"/>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616C"/>
    <w:multiLevelType w:val="hybridMultilevel"/>
    <w:tmpl w:val="6DBE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226B2"/>
    <w:multiLevelType w:val="hybridMultilevel"/>
    <w:tmpl w:val="6588A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9661E5"/>
    <w:multiLevelType w:val="multilevel"/>
    <w:tmpl w:val="9BF8F29E"/>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0DB928F4"/>
    <w:multiLevelType w:val="multilevel"/>
    <w:tmpl w:val="9EEA07C6"/>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4">
    <w:nsid w:val="192D0055"/>
    <w:multiLevelType w:val="hybridMultilevel"/>
    <w:tmpl w:val="BE0EA1D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5">
    <w:nsid w:val="20A34B82"/>
    <w:multiLevelType w:val="multilevel"/>
    <w:tmpl w:val="143EDC10"/>
    <w:lvl w:ilvl="0">
      <w:start w:val="1"/>
      <w:numFmt w:val="bullet"/>
      <w:lvlText w:val="o"/>
      <w:lvlJc w:val="left"/>
      <w:pPr>
        <w:ind w:left="2160" w:firstLine="1800"/>
      </w:pPr>
      <w:rPr>
        <w:rFonts w:ascii="Arial" w:eastAsia="Arial" w:hAnsi="Arial" w:cs="Arial"/>
        <w:vertAlign w:val="baseline"/>
      </w:rPr>
    </w:lvl>
    <w:lvl w:ilvl="1">
      <w:start w:val="1"/>
      <w:numFmt w:val="bullet"/>
      <w:lvlText w:val="o"/>
      <w:lvlJc w:val="left"/>
      <w:pPr>
        <w:ind w:left="2880" w:firstLine="2520"/>
      </w:pPr>
      <w:rPr>
        <w:rFonts w:ascii="Arial" w:eastAsia="Arial" w:hAnsi="Arial" w:cs="Arial"/>
        <w:vertAlign w:val="baseline"/>
      </w:rPr>
    </w:lvl>
    <w:lvl w:ilvl="2">
      <w:start w:val="1"/>
      <w:numFmt w:val="bullet"/>
      <w:lvlText w:val="▪"/>
      <w:lvlJc w:val="left"/>
      <w:pPr>
        <w:ind w:left="3600" w:firstLine="3240"/>
      </w:pPr>
      <w:rPr>
        <w:rFonts w:ascii="Arial" w:eastAsia="Arial" w:hAnsi="Arial" w:cs="Arial"/>
        <w:vertAlign w:val="baseline"/>
      </w:rPr>
    </w:lvl>
    <w:lvl w:ilvl="3">
      <w:start w:val="1"/>
      <w:numFmt w:val="bullet"/>
      <w:lvlText w:val="●"/>
      <w:lvlJc w:val="left"/>
      <w:pPr>
        <w:ind w:left="4320" w:firstLine="3960"/>
      </w:pPr>
      <w:rPr>
        <w:rFonts w:ascii="Arial" w:eastAsia="Arial" w:hAnsi="Arial" w:cs="Arial"/>
        <w:vertAlign w:val="baseline"/>
      </w:rPr>
    </w:lvl>
    <w:lvl w:ilvl="4">
      <w:start w:val="1"/>
      <w:numFmt w:val="bullet"/>
      <w:lvlText w:val="o"/>
      <w:lvlJc w:val="left"/>
      <w:pPr>
        <w:ind w:left="5040" w:firstLine="4680"/>
      </w:pPr>
      <w:rPr>
        <w:rFonts w:ascii="Arial" w:eastAsia="Arial" w:hAnsi="Arial" w:cs="Arial"/>
        <w:vertAlign w:val="baseline"/>
      </w:rPr>
    </w:lvl>
    <w:lvl w:ilvl="5">
      <w:start w:val="1"/>
      <w:numFmt w:val="bullet"/>
      <w:lvlText w:val="▪"/>
      <w:lvlJc w:val="left"/>
      <w:pPr>
        <w:ind w:left="5760" w:firstLine="5400"/>
      </w:pPr>
      <w:rPr>
        <w:rFonts w:ascii="Arial" w:eastAsia="Arial" w:hAnsi="Arial" w:cs="Arial"/>
        <w:vertAlign w:val="baseline"/>
      </w:rPr>
    </w:lvl>
    <w:lvl w:ilvl="6">
      <w:start w:val="1"/>
      <w:numFmt w:val="bullet"/>
      <w:lvlText w:val="●"/>
      <w:lvlJc w:val="left"/>
      <w:pPr>
        <w:ind w:left="6480" w:firstLine="6120"/>
      </w:pPr>
      <w:rPr>
        <w:rFonts w:ascii="Arial" w:eastAsia="Arial" w:hAnsi="Arial" w:cs="Arial"/>
        <w:vertAlign w:val="baseline"/>
      </w:rPr>
    </w:lvl>
    <w:lvl w:ilvl="7">
      <w:start w:val="1"/>
      <w:numFmt w:val="bullet"/>
      <w:lvlText w:val="o"/>
      <w:lvlJc w:val="left"/>
      <w:pPr>
        <w:ind w:left="7200" w:firstLine="6840"/>
      </w:pPr>
      <w:rPr>
        <w:rFonts w:ascii="Arial" w:eastAsia="Arial" w:hAnsi="Arial" w:cs="Arial"/>
        <w:vertAlign w:val="baseline"/>
      </w:rPr>
    </w:lvl>
    <w:lvl w:ilvl="8">
      <w:start w:val="1"/>
      <w:numFmt w:val="bullet"/>
      <w:lvlText w:val="▪"/>
      <w:lvlJc w:val="left"/>
      <w:pPr>
        <w:ind w:left="7920" w:firstLine="7560"/>
      </w:pPr>
      <w:rPr>
        <w:rFonts w:ascii="Arial" w:eastAsia="Arial" w:hAnsi="Arial" w:cs="Arial"/>
        <w:vertAlign w:val="baseline"/>
      </w:rPr>
    </w:lvl>
  </w:abstractNum>
  <w:abstractNum w:abstractNumId="6">
    <w:nsid w:val="212E0DF8"/>
    <w:multiLevelType w:val="multilevel"/>
    <w:tmpl w:val="4454B8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3A7B3515"/>
    <w:multiLevelType w:val="multilevel"/>
    <w:tmpl w:val="2A904F5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29165AA"/>
    <w:multiLevelType w:val="multilevel"/>
    <w:tmpl w:val="E9529CF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47B833E5"/>
    <w:multiLevelType w:val="multilevel"/>
    <w:tmpl w:val="1A4409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4C8C5B23"/>
    <w:multiLevelType w:val="multilevel"/>
    <w:tmpl w:val="54548B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4CD70E9F"/>
    <w:multiLevelType w:val="hybridMultilevel"/>
    <w:tmpl w:val="42867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8D4A9E"/>
    <w:multiLevelType w:val="hybridMultilevel"/>
    <w:tmpl w:val="8DEAD27A"/>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3">
    <w:nsid w:val="5C3A69A1"/>
    <w:multiLevelType w:val="hybridMultilevel"/>
    <w:tmpl w:val="09402396"/>
    <w:lvl w:ilvl="0" w:tplc="F9E8BB02">
      <w:start w:val="1"/>
      <w:numFmt w:val="decimal"/>
      <w:lvlText w:val="M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C67ECF"/>
    <w:multiLevelType w:val="multilevel"/>
    <w:tmpl w:val="5C00FCF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5">
    <w:nsid w:val="6C8E5218"/>
    <w:multiLevelType w:val="hybridMultilevel"/>
    <w:tmpl w:val="5CF69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982043"/>
    <w:multiLevelType w:val="hybridMultilevel"/>
    <w:tmpl w:val="ABEC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6A74BC"/>
    <w:multiLevelType w:val="multilevel"/>
    <w:tmpl w:val="5FA23EA4"/>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num w:numId="1">
    <w:abstractNumId w:val="14"/>
  </w:num>
  <w:num w:numId="2">
    <w:abstractNumId w:val="2"/>
  </w:num>
  <w:num w:numId="3">
    <w:abstractNumId w:val="5"/>
  </w:num>
  <w:num w:numId="4">
    <w:abstractNumId w:val="17"/>
  </w:num>
  <w:num w:numId="5">
    <w:abstractNumId w:val="10"/>
  </w:num>
  <w:num w:numId="6">
    <w:abstractNumId w:val="6"/>
  </w:num>
  <w:num w:numId="7">
    <w:abstractNumId w:val="8"/>
  </w:num>
  <w:num w:numId="8">
    <w:abstractNumId w:val="3"/>
  </w:num>
  <w:num w:numId="9">
    <w:abstractNumId w:val="9"/>
  </w:num>
  <w:num w:numId="10">
    <w:abstractNumId w:val="7"/>
  </w:num>
  <w:num w:numId="11">
    <w:abstractNumId w:val="15"/>
  </w:num>
  <w:num w:numId="12">
    <w:abstractNumId w:val="0"/>
  </w:num>
  <w:num w:numId="13">
    <w:abstractNumId w:val="11"/>
  </w:num>
  <w:num w:numId="14">
    <w:abstractNumId w:val="1"/>
  </w:num>
  <w:num w:numId="15">
    <w:abstractNumId w:val="13"/>
  </w:num>
  <w:num w:numId="16">
    <w:abstractNumId w:val="4"/>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C4627"/>
    <w:rsid w:val="00144B22"/>
    <w:rsid w:val="002C4627"/>
    <w:rsid w:val="006C28BE"/>
    <w:rsid w:val="00B401E9"/>
    <w:rsid w:val="00ED2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Header">
    <w:name w:val="header"/>
    <w:basedOn w:val="Normal"/>
    <w:link w:val="HeaderChar"/>
    <w:uiPriority w:val="99"/>
    <w:unhideWhenUsed/>
    <w:rsid w:val="006C28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8BE"/>
  </w:style>
  <w:style w:type="paragraph" w:styleId="Footer">
    <w:name w:val="footer"/>
    <w:basedOn w:val="Normal"/>
    <w:link w:val="FooterChar"/>
    <w:uiPriority w:val="99"/>
    <w:unhideWhenUsed/>
    <w:rsid w:val="006C28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8BE"/>
  </w:style>
  <w:style w:type="paragraph" w:styleId="ListParagraph">
    <w:name w:val="List Paragraph"/>
    <w:basedOn w:val="Normal"/>
    <w:uiPriority w:val="34"/>
    <w:qFormat/>
    <w:rsid w:val="006C28BE"/>
    <w:pPr>
      <w:ind w:left="720"/>
      <w:contextualSpacing/>
    </w:pPr>
  </w:style>
  <w:style w:type="table" w:styleId="TableGrid">
    <w:name w:val="Table Grid"/>
    <w:basedOn w:val="TableNormal"/>
    <w:uiPriority w:val="59"/>
    <w:rsid w:val="00B40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Header">
    <w:name w:val="header"/>
    <w:basedOn w:val="Normal"/>
    <w:link w:val="HeaderChar"/>
    <w:uiPriority w:val="99"/>
    <w:unhideWhenUsed/>
    <w:rsid w:val="006C28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8BE"/>
  </w:style>
  <w:style w:type="paragraph" w:styleId="Footer">
    <w:name w:val="footer"/>
    <w:basedOn w:val="Normal"/>
    <w:link w:val="FooterChar"/>
    <w:uiPriority w:val="99"/>
    <w:unhideWhenUsed/>
    <w:rsid w:val="006C28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8BE"/>
  </w:style>
  <w:style w:type="paragraph" w:styleId="ListParagraph">
    <w:name w:val="List Paragraph"/>
    <w:basedOn w:val="Normal"/>
    <w:uiPriority w:val="34"/>
    <w:qFormat/>
    <w:rsid w:val="006C28BE"/>
    <w:pPr>
      <w:ind w:left="720"/>
      <w:contextualSpacing/>
    </w:pPr>
  </w:style>
  <w:style w:type="table" w:styleId="TableGrid">
    <w:name w:val="Table Grid"/>
    <w:basedOn w:val="TableNormal"/>
    <w:uiPriority w:val="59"/>
    <w:rsid w:val="00B40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pbskids.org/cyberchase/math-games/railroad-repair/" TargetMode="External"/><Relationship Id="rId13" Type="http://schemas.openxmlformats.org/officeDocument/2006/relationships/hyperlink" Target="http://www.mathsisfun.com/subtracting-decimals.html" TargetMode="External"/><Relationship Id="rId18" Type="http://schemas.openxmlformats.org/officeDocument/2006/relationships/hyperlink" Target="http://www.illustrativemathematics.org/5" TargetMode="External"/><Relationship Id="rId26" Type="http://schemas.openxmlformats.org/officeDocument/2006/relationships/hyperlink" Target="http://www.k-5mathteachingresources.com/support-files/decimals-of-the-week.pdf" TargetMode="External"/><Relationship Id="rId39" Type="http://schemas.openxmlformats.org/officeDocument/2006/relationships/hyperlink" Target="http://studyjams.scholastic.com/studyjams/jams/math/decimals-percents/add-sub-decimals.htm" TargetMode="External"/><Relationship Id="rId3" Type="http://schemas.microsoft.com/office/2007/relationships/stylesWithEffects" Target="stylesWithEffects.xml"/><Relationship Id="rId21" Type="http://schemas.openxmlformats.org/officeDocument/2006/relationships/hyperlink" Target="http://www.illustrativemathematics.org/illustrations/1293" TargetMode="External"/><Relationship Id="rId34" Type="http://schemas.openxmlformats.org/officeDocument/2006/relationships/hyperlink" Target="http://www.k-5mathteachingresources.com/support-files/decimaladditionto500.pdf" TargetMode="External"/><Relationship Id="rId42" Type="http://schemas.openxmlformats.org/officeDocument/2006/relationships/hyperlink" Target="http://www.khanacademy.org/math/cc-fifth-grade-math/cc-5th-arith-operations/cc-5th-sub-decimals"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thsisfun.com/subtracting-decimals.html" TargetMode="External"/><Relationship Id="rId17" Type="http://schemas.openxmlformats.org/officeDocument/2006/relationships/hyperlink" Target="http://www.illustrativemathematics.org/5" TargetMode="External"/><Relationship Id="rId25" Type="http://schemas.openxmlformats.org/officeDocument/2006/relationships/hyperlink" Target="http://www.k-5mathteachingresources.com/5th-grade-number-activities.html" TargetMode="External"/><Relationship Id="rId33" Type="http://schemas.openxmlformats.org/officeDocument/2006/relationships/hyperlink" Target="http://www.k-5mathteachingresources.com/support-files/decimalsubtractionspin.pdf" TargetMode="External"/><Relationship Id="rId38" Type="http://schemas.openxmlformats.org/officeDocument/2006/relationships/hyperlink" Target="http://www.k-5mathteachingresources.com/support-files/magicsquaresadditiondecimals.pdf"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llustrativemathematics.org/5" TargetMode="External"/><Relationship Id="rId20" Type="http://schemas.openxmlformats.org/officeDocument/2006/relationships/hyperlink" Target="http://www.illustrativemathematics.org/illustrations/1293" TargetMode="External"/><Relationship Id="rId29" Type="http://schemas.openxmlformats.org/officeDocument/2006/relationships/hyperlink" Target="http://www.k-5mathteachingresources.com/support-files/base-10-decimal-bag-addition.pdf" TargetMode="External"/><Relationship Id="rId41" Type="http://schemas.openxmlformats.org/officeDocument/2006/relationships/hyperlink" Target="http://www.khanacademy.org/math/cc-fifth-grade-math/cc-5th-arith-operations/cc-5th-add-sub-decimal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thsisfun.com/adding-decimals.html" TargetMode="External"/><Relationship Id="rId24" Type="http://schemas.openxmlformats.org/officeDocument/2006/relationships/hyperlink" Target="http://www.k-5mathteachingresources.com/5th-grade-number-activities.html" TargetMode="External"/><Relationship Id="rId32" Type="http://schemas.openxmlformats.org/officeDocument/2006/relationships/hyperlink" Target="http://www.k-5mathteachingresources.com/support-files/decimal-cross-number-puzzles.pdf" TargetMode="External"/><Relationship Id="rId37" Type="http://schemas.openxmlformats.org/officeDocument/2006/relationships/hyperlink" Target="http://www.k-5mathteachingresources.com/support-files/decimalmagictriangle5.nbt7.pdf" TargetMode="External"/><Relationship Id="rId40" Type="http://schemas.openxmlformats.org/officeDocument/2006/relationships/hyperlink" Target="http://www.abcya.com/decimal_tiles.htm"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interactivesites.weebly.com/math.html" TargetMode="External"/><Relationship Id="rId23" Type="http://schemas.openxmlformats.org/officeDocument/2006/relationships/hyperlink" Target="http://www.k-5mathteachingresources.com/5th-grade-number-activities.html" TargetMode="External"/><Relationship Id="rId28" Type="http://schemas.openxmlformats.org/officeDocument/2006/relationships/hyperlink" Target="http://www.k-5mathteachingresources.com/support-files/base-10-buildings-with-decimals.pdf" TargetMode="External"/><Relationship Id="rId36" Type="http://schemas.openxmlformats.org/officeDocument/2006/relationships/hyperlink" Target="http://www.k-5mathteachingresources.com/support-files/decimalracetozero5.nbt7.pdf" TargetMode="External"/><Relationship Id="rId10" Type="http://schemas.openxmlformats.org/officeDocument/2006/relationships/hyperlink" Target="http://www.mathsisfun.com/adding-decimals.html" TargetMode="External"/><Relationship Id="rId19" Type="http://schemas.openxmlformats.org/officeDocument/2006/relationships/hyperlink" Target="http://www.illustrativemathematics.org/illustrations/292" TargetMode="External"/><Relationship Id="rId31" Type="http://schemas.openxmlformats.org/officeDocument/2006/relationships/hyperlink" Target="http://www.k-5mathteachingresources.com/support-files/totalten.pdf"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bskids.org/cyberchase/math-games/railroad-repair/" TargetMode="External"/><Relationship Id="rId14" Type="http://schemas.openxmlformats.org/officeDocument/2006/relationships/hyperlink" Target="http://interactivesites.weebly.com/math.html" TargetMode="External"/><Relationship Id="rId22" Type="http://schemas.openxmlformats.org/officeDocument/2006/relationships/hyperlink" Target="http://www.k-5mathteachingresources.com/5th-grade-number-activities.html" TargetMode="External"/><Relationship Id="rId27" Type="http://schemas.openxmlformats.org/officeDocument/2006/relationships/hyperlink" Target="http://www.k-5mathteachingresources.com/support-files/base-10-pictures-with-decimals.pdf" TargetMode="External"/><Relationship Id="rId30" Type="http://schemas.openxmlformats.org/officeDocument/2006/relationships/hyperlink" Target="http://www.k-5mathteachingresources.com/support-files/base-10-decimal-bag-subtraction.pdf" TargetMode="External"/><Relationship Id="rId35" Type="http://schemas.openxmlformats.org/officeDocument/2006/relationships/hyperlink" Target="http://www.k-5mathteachingresources.com/support-files/decimaladditionbingo5.nbt7.pdf" TargetMode="External"/><Relationship Id="rId43" Type="http://schemas.openxmlformats.org/officeDocument/2006/relationships/hyperlink" Target="http://www.khanacademy.org/math/cc-fifth-grade-math/cc-5th-arith-operations/cc-5th-add-sub-decim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1618</Words>
  <Characters>9224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Math 5 Unit 5 new.docx</vt:lpstr>
    </vt:vector>
  </TitlesOfParts>
  <Company/>
  <LinksUpToDate>false</LinksUpToDate>
  <CharactersWithSpaces>10821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5 Unit 5 new.docx</dc:title>
  <cp:lastModifiedBy>Thompson, Tamisha</cp:lastModifiedBy>
  <cp:revision>2</cp:revision>
  <dcterms:created xsi:type="dcterms:W3CDTF">2014-06-19T14:45:00Z</dcterms:created>
  <dcterms:modified xsi:type="dcterms:W3CDTF">2014-06-19T15:22:00Z</dcterms:modified>
</cp:coreProperties>
</file>